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7ACA4" w14:textId="77777777" w:rsidR="004A77C2" w:rsidRPr="00F96472" w:rsidRDefault="004A77C2">
      <w:pPr>
        <w:ind w:right="284"/>
        <w:jc w:val="center"/>
        <w:rPr>
          <w:rFonts w:ascii="Times New Roman" w:hAnsi="Times New Roman"/>
          <w:b/>
          <w:sz w:val="18"/>
          <w:szCs w:val="28"/>
        </w:rPr>
      </w:pPr>
    </w:p>
    <w:p w14:paraId="64A6DF00" w14:textId="60B087BB" w:rsidR="00C137CF" w:rsidRPr="0044487D" w:rsidRDefault="00B20908" w:rsidP="00737702">
      <w:pPr>
        <w:ind w:right="284"/>
        <w:jc w:val="center"/>
        <w:rPr>
          <w:rFonts w:ascii="Times New Roman" w:hAnsi="Times New Roman"/>
          <w:b/>
          <w:sz w:val="28"/>
          <w:szCs w:val="28"/>
        </w:rPr>
      </w:pPr>
      <w:r w:rsidRPr="0044487D">
        <w:rPr>
          <w:rFonts w:ascii="Times New Roman" w:hAnsi="Times New Roman"/>
          <w:b/>
          <w:sz w:val="28"/>
          <w:szCs w:val="28"/>
        </w:rPr>
        <w:t xml:space="preserve">Информация к проекту решения </w:t>
      </w:r>
      <w:r w:rsidR="00D6642B" w:rsidRPr="0044487D">
        <w:rPr>
          <w:rFonts w:ascii="Times New Roman" w:hAnsi="Times New Roman"/>
          <w:b/>
          <w:sz w:val="28"/>
          <w:szCs w:val="28"/>
        </w:rPr>
        <w:t xml:space="preserve">о предоставлении разрешения на </w:t>
      </w:r>
      <w:r w:rsidR="00A044E3">
        <w:rPr>
          <w:rFonts w:ascii="Times New Roman" w:hAnsi="Times New Roman"/>
          <w:b/>
          <w:sz w:val="28"/>
          <w:szCs w:val="28"/>
        </w:rPr>
        <w:t>отклонение от предельных параметров разрешенного строительства</w:t>
      </w:r>
      <w:r w:rsidR="00737702">
        <w:rPr>
          <w:rFonts w:ascii="Times New Roman" w:hAnsi="Times New Roman"/>
          <w:b/>
          <w:sz w:val="28"/>
          <w:szCs w:val="28"/>
        </w:rPr>
        <w:t>,</w:t>
      </w:r>
      <w:r w:rsidR="00A044E3">
        <w:rPr>
          <w:rFonts w:ascii="Times New Roman" w:hAnsi="Times New Roman"/>
          <w:b/>
          <w:sz w:val="28"/>
          <w:szCs w:val="28"/>
        </w:rPr>
        <w:t xml:space="preserve"> </w:t>
      </w:r>
      <w:r w:rsidR="00737702">
        <w:rPr>
          <w:rFonts w:ascii="Times New Roman" w:hAnsi="Times New Roman"/>
          <w:b/>
          <w:sz w:val="28"/>
          <w:szCs w:val="28"/>
        </w:rPr>
        <w:t xml:space="preserve">реконструкции </w:t>
      </w:r>
      <w:r w:rsidR="00A044E3">
        <w:rPr>
          <w:rFonts w:ascii="Times New Roman" w:hAnsi="Times New Roman"/>
          <w:b/>
          <w:sz w:val="28"/>
          <w:szCs w:val="28"/>
        </w:rPr>
        <w:t>объектов капитального строительс</w:t>
      </w:r>
      <w:r w:rsidR="000B105E">
        <w:rPr>
          <w:rFonts w:ascii="Times New Roman" w:hAnsi="Times New Roman"/>
          <w:b/>
          <w:sz w:val="28"/>
          <w:szCs w:val="28"/>
        </w:rPr>
        <w:t>т</w:t>
      </w:r>
      <w:r w:rsidR="00A044E3">
        <w:rPr>
          <w:rFonts w:ascii="Times New Roman" w:hAnsi="Times New Roman"/>
          <w:b/>
          <w:sz w:val="28"/>
          <w:szCs w:val="28"/>
        </w:rPr>
        <w:t>ва</w:t>
      </w:r>
    </w:p>
    <w:p w14:paraId="70C5F184" w14:textId="77777777" w:rsidR="00F96472" w:rsidRDefault="00F96472" w:rsidP="00A044E3">
      <w:pPr>
        <w:spacing w:after="0" w:line="240" w:lineRule="auto"/>
        <w:ind w:right="284"/>
        <w:rPr>
          <w:rFonts w:ascii="Times New Roman" w:hAnsi="Times New Roman"/>
          <w:b/>
          <w:sz w:val="28"/>
          <w:szCs w:val="28"/>
        </w:rPr>
      </w:pPr>
    </w:p>
    <w:p w14:paraId="74CF5215" w14:textId="54E72842" w:rsidR="00F361D3" w:rsidRPr="0003593A" w:rsidRDefault="00F361D3" w:rsidP="00A044E3">
      <w:pPr>
        <w:spacing w:after="0" w:line="240" w:lineRule="auto"/>
        <w:ind w:right="284"/>
        <w:rPr>
          <w:rFonts w:ascii="Times New Roman" w:hAnsi="Times New Roman"/>
          <w:b/>
          <w:sz w:val="28"/>
          <w:szCs w:val="28"/>
        </w:rPr>
      </w:pPr>
      <w:r w:rsidRPr="0003593A">
        <w:rPr>
          <w:rFonts w:ascii="Times New Roman" w:hAnsi="Times New Roman"/>
          <w:b/>
          <w:sz w:val="28"/>
          <w:szCs w:val="28"/>
        </w:rPr>
        <w:t xml:space="preserve">Заявитель: </w:t>
      </w:r>
      <w:r w:rsidR="005E1944">
        <w:rPr>
          <w:rFonts w:ascii="Times New Roman" w:hAnsi="Times New Roman"/>
          <w:sz w:val="28"/>
          <w:szCs w:val="28"/>
        </w:rPr>
        <w:t>Николаев Евгений Николаевич</w:t>
      </w:r>
    </w:p>
    <w:p w14:paraId="42F0526E" w14:textId="77777777" w:rsidR="00DC6B05" w:rsidRPr="0003593A" w:rsidRDefault="00DC6B05" w:rsidP="00A044E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613BB94" w14:textId="77777777" w:rsidR="00C137CF" w:rsidRPr="0003593A" w:rsidRDefault="00B20908" w:rsidP="00A044E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3593A">
        <w:rPr>
          <w:rFonts w:ascii="Times New Roman" w:hAnsi="Times New Roman"/>
          <w:b/>
          <w:sz w:val="28"/>
          <w:szCs w:val="28"/>
        </w:rPr>
        <w:t>Земельны</w:t>
      </w:r>
      <w:r w:rsidR="00B470A2" w:rsidRPr="0003593A">
        <w:rPr>
          <w:rFonts w:ascii="Times New Roman" w:hAnsi="Times New Roman"/>
          <w:b/>
          <w:sz w:val="28"/>
          <w:szCs w:val="28"/>
        </w:rPr>
        <w:t>й</w:t>
      </w:r>
      <w:r w:rsidR="0044487D" w:rsidRPr="0003593A">
        <w:rPr>
          <w:rFonts w:ascii="Times New Roman" w:hAnsi="Times New Roman"/>
          <w:b/>
          <w:sz w:val="28"/>
          <w:szCs w:val="28"/>
        </w:rPr>
        <w:t xml:space="preserve"> участ</w:t>
      </w:r>
      <w:r w:rsidR="00B470A2" w:rsidRPr="0003593A">
        <w:rPr>
          <w:rFonts w:ascii="Times New Roman" w:hAnsi="Times New Roman"/>
          <w:b/>
          <w:sz w:val="28"/>
          <w:szCs w:val="28"/>
        </w:rPr>
        <w:t>о</w:t>
      </w:r>
      <w:r w:rsidR="0044487D" w:rsidRPr="0003593A">
        <w:rPr>
          <w:rFonts w:ascii="Times New Roman" w:hAnsi="Times New Roman"/>
          <w:b/>
          <w:sz w:val="28"/>
          <w:szCs w:val="28"/>
        </w:rPr>
        <w:t>к</w:t>
      </w:r>
      <w:r w:rsidRPr="0003593A">
        <w:rPr>
          <w:rFonts w:ascii="Times New Roman" w:hAnsi="Times New Roman"/>
          <w:b/>
          <w:sz w:val="28"/>
          <w:szCs w:val="28"/>
        </w:rPr>
        <w:t>:</w:t>
      </w:r>
    </w:p>
    <w:p w14:paraId="7E1000B7" w14:textId="3507162A" w:rsidR="00B470A2" w:rsidRDefault="00B470A2" w:rsidP="00A044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593A">
        <w:rPr>
          <w:rFonts w:ascii="Times New Roman" w:hAnsi="Times New Roman"/>
          <w:sz w:val="28"/>
          <w:szCs w:val="28"/>
          <w:u w:val="single"/>
        </w:rPr>
        <w:t>кадастровый номер</w:t>
      </w:r>
      <w:r w:rsidRPr="0003593A">
        <w:rPr>
          <w:rFonts w:ascii="Times New Roman" w:hAnsi="Times New Roman"/>
          <w:sz w:val="28"/>
          <w:szCs w:val="28"/>
        </w:rPr>
        <w:t xml:space="preserve">: </w:t>
      </w:r>
      <w:r w:rsidR="005E1944">
        <w:rPr>
          <w:rFonts w:ascii="Times New Roman" w:hAnsi="Times New Roman"/>
          <w:sz w:val="28"/>
          <w:szCs w:val="28"/>
        </w:rPr>
        <w:t>54:36:020131:317</w:t>
      </w:r>
    </w:p>
    <w:p w14:paraId="02FF65B0" w14:textId="77777777" w:rsidR="005C2288" w:rsidRPr="0003593A" w:rsidRDefault="005C2288" w:rsidP="00A044E3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14:paraId="31379A5F" w14:textId="781A96CA" w:rsidR="005E1944" w:rsidRDefault="00B20908" w:rsidP="00A044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593A">
        <w:rPr>
          <w:rFonts w:ascii="Times New Roman" w:hAnsi="Times New Roman"/>
          <w:sz w:val="28"/>
          <w:szCs w:val="28"/>
          <w:u w:val="single"/>
        </w:rPr>
        <w:t>адрес</w:t>
      </w:r>
      <w:r w:rsidRPr="0003593A">
        <w:rPr>
          <w:rFonts w:ascii="Times New Roman" w:hAnsi="Times New Roman"/>
          <w:sz w:val="28"/>
          <w:szCs w:val="28"/>
        </w:rPr>
        <w:t>:</w:t>
      </w:r>
      <w:r w:rsidR="005C2288">
        <w:rPr>
          <w:rFonts w:ascii="Times New Roman" w:hAnsi="Times New Roman"/>
          <w:sz w:val="28"/>
          <w:szCs w:val="28"/>
        </w:rPr>
        <w:t xml:space="preserve"> </w:t>
      </w:r>
      <w:r w:rsidR="005C2288" w:rsidRPr="005C2288">
        <w:rPr>
          <w:rFonts w:ascii="Times New Roman" w:hAnsi="Times New Roman"/>
          <w:sz w:val="28"/>
          <w:szCs w:val="28"/>
        </w:rPr>
        <w:t xml:space="preserve">Российская Федерация, Новосибирская область, город Обь, </w:t>
      </w:r>
      <w:r w:rsidR="005E1944">
        <w:rPr>
          <w:rFonts w:ascii="Times New Roman" w:hAnsi="Times New Roman"/>
          <w:sz w:val="28"/>
          <w:szCs w:val="28"/>
        </w:rPr>
        <w:t>улица Вокзальная, дом 170</w:t>
      </w:r>
    </w:p>
    <w:p w14:paraId="7E872F95" w14:textId="77777777" w:rsidR="005C2288" w:rsidRDefault="005C2288" w:rsidP="00A044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0605A16" w14:textId="6E52C348" w:rsidR="002617AC" w:rsidRDefault="00B20908" w:rsidP="00A044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x-none"/>
        </w:rPr>
      </w:pPr>
      <w:r w:rsidRPr="0003593A">
        <w:rPr>
          <w:rFonts w:ascii="Times New Roman" w:hAnsi="Times New Roman"/>
          <w:sz w:val="28"/>
          <w:szCs w:val="28"/>
          <w:u w:val="single"/>
        </w:rPr>
        <w:t>площадь</w:t>
      </w:r>
      <w:r w:rsidR="00026E2E" w:rsidRPr="0003593A">
        <w:rPr>
          <w:rFonts w:ascii="Times New Roman" w:hAnsi="Times New Roman"/>
          <w:sz w:val="28"/>
          <w:szCs w:val="28"/>
        </w:rPr>
        <w:t xml:space="preserve">: </w:t>
      </w:r>
      <w:r w:rsidR="005E1944">
        <w:rPr>
          <w:rFonts w:ascii="Times New Roman" w:hAnsi="Times New Roman"/>
          <w:sz w:val="28"/>
          <w:szCs w:val="28"/>
          <w:lang w:eastAsia="x-none"/>
        </w:rPr>
        <w:t>1 123</w:t>
      </w:r>
      <w:r w:rsidR="004365A8" w:rsidRPr="004365A8">
        <w:rPr>
          <w:rFonts w:ascii="Times New Roman" w:hAnsi="Times New Roman"/>
          <w:sz w:val="28"/>
          <w:szCs w:val="28"/>
          <w:lang w:eastAsia="x-none"/>
        </w:rPr>
        <w:t xml:space="preserve"> кв. м</w:t>
      </w:r>
    </w:p>
    <w:p w14:paraId="6A1A69CF" w14:textId="77777777" w:rsidR="008F6D31" w:rsidRPr="0003593A" w:rsidRDefault="008F6D31" w:rsidP="00A044E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6A8B2131" w14:textId="7F8476D7" w:rsidR="005E1944" w:rsidRPr="005E1944" w:rsidRDefault="0044487D" w:rsidP="005E1944">
      <w:pPr>
        <w:tabs>
          <w:tab w:val="left" w:pos="993"/>
        </w:tabs>
        <w:suppressAutoHyphens w:val="0"/>
        <w:autoSpaceDN/>
        <w:snapToGrid w:val="0"/>
        <w:spacing w:after="0" w:line="240" w:lineRule="auto"/>
        <w:jc w:val="both"/>
        <w:textAlignment w:val="auto"/>
        <w:rPr>
          <w:rFonts w:ascii="Times New Roman" w:hAnsi="Times New Roman"/>
          <w:b/>
          <w:sz w:val="28"/>
          <w:szCs w:val="28"/>
        </w:rPr>
      </w:pPr>
      <w:r w:rsidRPr="0003593A">
        <w:rPr>
          <w:rFonts w:ascii="Times New Roman" w:hAnsi="Times New Roman"/>
          <w:b/>
          <w:sz w:val="28"/>
          <w:szCs w:val="28"/>
        </w:rPr>
        <w:t xml:space="preserve">Запрос: </w:t>
      </w:r>
      <w:r w:rsidR="005E1944">
        <w:rPr>
          <w:rFonts w:ascii="Times New Roman" w:hAnsi="Times New Roman"/>
          <w:sz w:val="28"/>
          <w:szCs w:val="28"/>
        </w:rPr>
        <w:t>предоставлени</w:t>
      </w:r>
      <w:r w:rsidR="005E1944">
        <w:rPr>
          <w:rFonts w:ascii="Times New Roman" w:hAnsi="Times New Roman"/>
          <w:sz w:val="28"/>
          <w:szCs w:val="28"/>
        </w:rPr>
        <w:t>е</w:t>
      </w:r>
      <w:r w:rsidR="005E1944">
        <w:rPr>
          <w:rFonts w:ascii="Times New Roman" w:hAnsi="Times New Roman"/>
          <w:sz w:val="28"/>
          <w:szCs w:val="28"/>
        </w:rPr>
        <w:t xml:space="preserve"> разрешения на отклонение от предельных параметров разрешенного строительства, в части уменьшения минимального отступа от границ земельного участка, в целях определения мест  допустимого размещения зданий, строений, сооружений, за пределами которых запрещено строительство зданий, строений, сооружений,  установленного градостроительным регламентом, площадью </w:t>
      </w:r>
      <w:r w:rsidR="005E1944" w:rsidRPr="00C0034C">
        <w:rPr>
          <w:rFonts w:ascii="Times New Roman" w:hAnsi="Times New Roman"/>
          <w:sz w:val="28"/>
          <w:szCs w:val="28"/>
        </w:rPr>
        <w:t>1123</w:t>
      </w:r>
      <w:r w:rsidR="005E1944">
        <w:rPr>
          <w:rFonts w:ascii="Times New Roman" w:hAnsi="Times New Roman"/>
          <w:sz w:val="28"/>
          <w:szCs w:val="28"/>
        </w:rPr>
        <w:t xml:space="preserve"> </w:t>
      </w:r>
      <w:r w:rsidR="005E1944" w:rsidRPr="00C0034C">
        <w:rPr>
          <w:rFonts w:ascii="Times New Roman" w:hAnsi="Times New Roman"/>
          <w:sz w:val="28"/>
          <w:szCs w:val="28"/>
        </w:rPr>
        <w:t>кв.</w:t>
      </w:r>
      <w:r w:rsidR="005E1944">
        <w:rPr>
          <w:rFonts w:ascii="Times New Roman" w:hAnsi="Times New Roman"/>
          <w:sz w:val="28"/>
          <w:szCs w:val="28"/>
        </w:rPr>
        <w:t xml:space="preserve"> </w:t>
      </w:r>
      <w:r w:rsidR="005E1944" w:rsidRPr="00C0034C">
        <w:rPr>
          <w:rFonts w:ascii="Times New Roman" w:hAnsi="Times New Roman"/>
          <w:sz w:val="28"/>
          <w:szCs w:val="28"/>
        </w:rPr>
        <w:t>м</w:t>
      </w:r>
      <w:r w:rsidR="005E1944">
        <w:rPr>
          <w:rFonts w:ascii="Times New Roman" w:hAnsi="Times New Roman"/>
          <w:sz w:val="28"/>
          <w:szCs w:val="28"/>
        </w:rPr>
        <w:t xml:space="preserve">, расположенного по адресу: </w:t>
      </w:r>
      <w:r w:rsidR="005E1944" w:rsidRPr="00E40412">
        <w:rPr>
          <w:rFonts w:ascii="Times New Roman" w:hAnsi="Times New Roman"/>
          <w:sz w:val="28"/>
          <w:szCs w:val="28"/>
        </w:rPr>
        <w:t xml:space="preserve">Российская Федерация, Новосибирская область, город Обь, улица </w:t>
      </w:r>
      <w:r w:rsidR="005E1944">
        <w:rPr>
          <w:rFonts w:ascii="Times New Roman" w:hAnsi="Times New Roman"/>
          <w:sz w:val="28"/>
          <w:szCs w:val="28"/>
        </w:rPr>
        <w:t xml:space="preserve">Вокзальная, дом 180 с кадастровым номером </w:t>
      </w:r>
      <w:r w:rsidR="005E1944" w:rsidRPr="00E40412">
        <w:rPr>
          <w:rFonts w:ascii="Times New Roman" w:hAnsi="Times New Roman"/>
          <w:sz w:val="28"/>
          <w:szCs w:val="28"/>
        </w:rPr>
        <w:t>54:36:020</w:t>
      </w:r>
      <w:r w:rsidR="005E1944">
        <w:rPr>
          <w:rFonts w:ascii="Times New Roman" w:hAnsi="Times New Roman"/>
          <w:sz w:val="28"/>
          <w:szCs w:val="28"/>
        </w:rPr>
        <w:t>131</w:t>
      </w:r>
      <w:r w:rsidR="005E1944" w:rsidRPr="00E40412">
        <w:rPr>
          <w:rFonts w:ascii="Times New Roman" w:hAnsi="Times New Roman"/>
          <w:sz w:val="28"/>
          <w:szCs w:val="28"/>
        </w:rPr>
        <w:t>:</w:t>
      </w:r>
      <w:r w:rsidR="005E1944">
        <w:rPr>
          <w:rFonts w:ascii="Times New Roman" w:hAnsi="Times New Roman"/>
          <w:sz w:val="28"/>
          <w:szCs w:val="28"/>
        </w:rPr>
        <w:t>31</w:t>
      </w:r>
      <w:r w:rsidR="005E1944" w:rsidRPr="00E40412">
        <w:rPr>
          <w:rFonts w:ascii="Times New Roman" w:hAnsi="Times New Roman"/>
          <w:sz w:val="28"/>
          <w:szCs w:val="28"/>
        </w:rPr>
        <w:t>7</w:t>
      </w:r>
      <w:r w:rsidR="005E1944">
        <w:rPr>
          <w:rFonts w:ascii="Times New Roman" w:hAnsi="Times New Roman"/>
          <w:sz w:val="28"/>
          <w:szCs w:val="28"/>
        </w:rPr>
        <w:t xml:space="preserve"> с 3 м до 0.2 м.       </w:t>
      </w:r>
    </w:p>
    <w:p w14:paraId="5B069DD3" w14:textId="77777777" w:rsidR="005E1944" w:rsidRDefault="005E1944" w:rsidP="00043A8D">
      <w:pPr>
        <w:tabs>
          <w:tab w:val="left" w:pos="993"/>
        </w:tabs>
        <w:suppressAutoHyphens w:val="0"/>
        <w:autoSpaceDN/>
        <w:snapToGrid w:val="0"/>
        <w:spacing w:after="0" w:line="240" w:lineRule="auto"/>
        <w:jc w:val="both"/>
        <w:textAlignment w:val="auto"/>
        <w:rPr>
          <w:rFonts w:ascii="Times New Roman" w:hAnsi="Times New Roman"/>
          <w:sz w:val="28"/>
          <w:szCs w:val="28"/>
        </w:rPr>
      </w:pPr>
    </w:p>
    <w:p w14:paraId="11A48B47" w14:textId="77777777" w:rsidR="005E1944" w:rsidRPr="005C2288" w:rsidRDefault="005E1944" w:rsidP="00043A8D">
      <w:pPr>
        <w:tabs>
          <w:tab w:val="left" w:pos="993"/>
        </w:tabs>
        <w:suppressAutoHyphens w:val="0"/>
        <w:autoSpaceDN/>
        <w:snapToGrid w:val="0"/>
        <w:spacing w:after="0" w:line="240" w:lineRule="auto"/>
        <w:jc w:val="both"/>
        <w:textAlignment w:val="auto"/>
        <w:rPr>
          <w:rFonts w:ascii="Times New Roman" w:hAnsi="Times New Roman"/>
          <w:sz w:val="28"/>
          <w:szCs w:val="28"/>
        </w:rPr>
      </w:pPr>
    </w:p>
    <w:p w14:paraId="1C83B0B9" w14:textId="49AA358E" w:rsidR="00C137CF" w:rsidRDefault="00737702" w:rsidP="00737702">
      <w:pPr>
        <w:spacing w:before="120" w:after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D93FA7">
        <w:rPr>
          <w:rFonts w:ascii="Times New Roman" w:hAnsi="Times New Roman"/>
          <w:b/>
          <w:bCs/>
          <w:sz w:val="28"/>
          <w:szCs w:val="28"/>
          <w:lang w:eastAsia="ru-RU"/>
        </w:rPr>
        <w:t>Фрагмент карты градостроительного зонирования</w:t>
      </w:r>
    </w:p>
    <w:p w14:paraId="015ABC07" w14:textId="2F25D952" w:rsidR="009A7FE7" w:rsidRPr="007B6372" w:rsidRDefault="005E1944" w:rsidP="007B6372">
      <w:pPr>
        <w:spacing w:before="120" w:after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45F9885F" wp14:editId="0DB30505">
            <wp:extent cx="6120765" cy="30568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05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28138" w14:textId="3E280F65" w:rsidR="009A7FE7" w:rsidRDefault="009A7FE7" w:rsidP="009A7FE7">
      <w:pPr>
        <w:spacing w:before="120" w:after="0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14:paraId="1FF31046" w14:textId="77777777" w:rsidR="005E1944" w:rsidRDefault="005E1944" w:rsidP="005E1944">
      <w:pPr>
        <w:pStyle w:val="1"/>
      </w:pPr>
    </w:p>
    <w:p w14:paraId="3C902CAB" w14:textId="6931360A" w:rsidR="005E1944" w:rsidRPr="00A14815" w:rsidRDefault="005E1944" w:rsidP="005E1944">
      <w:pPr>
        <w:pStyle w:val="1"/>
      </w:pPr>
      <w:r w:rsidRPr="00A14815">
        <w:lastRenderedPageBreak/>
        <w:t>Зона застройки индивидуальными жилыми домами (Ж-3)</w:t>
      </w:r>
    </w:p>
    <w:p w14:paraId="020E615C" w14:textId="77777777" w:rsidR="005E1944" w:rsidRPr="005E1944" w:rsidRDefault="005E1944" w:rsidP="005E1944">
      <w:pPr>
        <w:pStyle w:val="ac"/>
        <w:ind w:firstLine="709"/>
        <w:contextualSpacing/>
        <w:rPr>
          <w:rFonts w:ascii="Times New Roman" w:hAnsi="Times New Roman"/>
          <w:sz w:val="24"/>
          <w:szCs w:val="24"/>
        </w:rPr>
      </w:pPr>
      <w:r w:rsidRPr="005E1944">
        <w:rPr>
          <w:rFonts w:ascii="Times New Roman" w:hAnsi="Times New Roman"/>
          <w:sz w:val="24"/>
          <w:szCs w:val="24"/>
        </w:rPr>
        <w:t>1.</w:t>
      </w:r>
      <w:r w:rsidRPr="005E194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5E1944">
        <w:rPr>
          <w:rFonts w:ascii="Times New Roman" w:hAnsi="Times New Roman"/>
          <w:sz w:val="24"/>
          <w:szCs w:val="24"/>
        </w:rPr>
        <w:t>Зона застройки индивидуальными жилыми домами (Ж-3) включает в себя участки территории города, предназначенные для застройки преимущественно индивидуальными жилыми домами.</w:t>
      </w:r>
    </w:p>
    <w:p w14:paraId="7CB9B39A" w14:textId="77777777" w:rsidR="005E1944" w:rsidRPr="005E1944" w:rsidRDefault="005E1944" w:rsidP="005E194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1944">
        <w:rPr>
          <w:rFonts w:ascii="Times New Roman" w:hAnsi="Times New Roman"/>
          <w:sz w:val="24"/>
          <w:szCs w:val="24"/>
        </w:rPr>
        <w:t>В застройке в пределах указанной зоны предусматривается размещение объектов недвижимости, связанных с удовлетворением потребностей населения указанной территории, не причиняющих вред окружающей среде и санитарному благополучию, не требующих установления санитарной зоны.</w:t>
      </w:r>
    </w:p>
    <w:p w14:paraId="7B2C0917" w14:textId="77777777" w:rsidR="005E1944" w:rsidRPr="0058347B" w:rsidRDefault="005E1944" w:rsidP="005E1944">
      <w:pPr>
        <w:pStyle w:val="ac"/>
        <w:ind w:firstLine="709"/>
        <w:contextualSpacing/>
        <w:rPr>
          <w:rFonts w:ascii="Times New Roman" w:hAnsi="Times New Roman"/>
          <w:sz w:val="24"/>
          <w:szCs w:val="24"/>
        </w:rPr>
      </w:pPr>
      <w:r w:rsidRPr="0058347B">
        <w:rPr>
          <w:rFonts w:ascii="Times New Roman" w:hAnsi="Times New Roman"/>
          <w:sz w:val="24"/>
          <w:szCs w:val="24"/>
        </w:rPr>
        <w:t>2.</w:t>
      </w:r>
      <w:r w:rsidRPr="0058347B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58347B">
        <w:rPr>
          <w:rFonts w:ascii="Times New Roman" w:hAnsi="Times New Roman"/>
          <w:sz w:val="24"/>
          <w:szCs w:val="24"/>
        </w:rPr>
        <w:t>Виды использования земельных участков и объектов капитального строительства:</w:t>
      </w:r>
    </w:p>
    <w:p w14:paraId="6365A8B8" w14:textId="77777777" w:rsidR="005E1944" w:rsidRPr="0058347B" w:rsidRDefault="005E1944" w:rsidP="005E1944">
      <w:pPr>
        <w:ind w:firstLine="709"/>
        <w:rPr>
          <w:rFonts w:ascii="Times New Roman" w:hAnsi="Times New Roman"/>
        </w:rPr>
      </w:pP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2037"/>
        <w:gridCol w:w="5445"/>
        <w:gridCol w:w="1710"/>
      </w:tblGrid>
      <w:tr w:rsidR="005E1944" w:rsidRPr="005E1944" w14:paraId="2F11E028" w14:textId="77777777" w:rsidTr="002A3C3A">
        <w:tc>
          <w:tcPr>
            <w:tcW w:w="285" w:type="pct"/>
            <w:vAlign w:val="center"/>
          </w:tcPr>
          <w:p w14:paraId="4E06944D" w14:textId="77777777" w:rsidR="005E1944" w:rsidRPr="005E1944" w:rsidRDefault="005E1944" w:rsidP="002A3C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045" w:type="pct"/>
            <w:vAlign w:val="center"/>
          </w:tcPr>
          <w:p w14:paraId="6D7438AB" w14:textId="77777777" w:rsidR="005E1944" w:rsidRPr="005E1944" w:rsidRDefault="005E1944" w:rsidP="002A3C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2793" w:type="pct"/>
            <w:vAlign w:val="center"/>
          </w:tcPr>
          <w:p w14:paraId="1EAEEB23" w14:textId="77777777" w:rsidR="005E1944" w:rsidRPr="005E1944" w:rsidRDefault="005E1944" w:rsidP="002A3C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Описание вида разрешенного использования земельного участка</w:t>
            </w:r>
          </w:p>
        </w:tc>
        <w:tc>
          <w:tcPr>
            <w:tcW w:w="877" w:type="pct"/>
            <w:vAlign w:val="center"/>
          </w:tcPr>
          <w:p w14:paraId="377F70A9" w14:textId="77777777" w:rsidR="005E1944" w:rsidRPr="005E1944" w:rsidRDefault="005E1944" w:rsidP="002A3C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Код вида разрешенного использования земельного участка</w:t>
            </w:r>
          </w:p>
        </w:tc>
      </w:tr>
      <w:tr w:rsidR="005E1944" w:rsidRPr="005E1944" w14:paraId="03AEAEB9" w14:textId="77777777" w:rsidTr="002A3C3A">
        <w:tc>
          <w:tcPr>
            <w:tcW w:w="5000" w:type="pct"/>
            <w:gridSpan w:val="4"/>
          </w:tcPr>
          <w:p w14:paraId="5BD1336C" w14:textId="77777777" w:rsidR="005E1944" w:rsidRPr="005E1944" w:rsidRDefault="005E1944" w:rsidP="002A3C3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944">
              <w:rPr>
                <w:rFonts w:ascii="Times New Roman" w:hAnsi="Times New Roman"/>
                <w:b/>
                <w:sz w:val="24"/>
                <w:szCs w:val="24"/>
              </w:rPr>
              <w:t>Основные виды разрешенного использования</w:t>
            </w:r>
          </w:p>
        </w:tc>
      </w:tr>
      <w:tr w:rsidR="005E1944" w:rsidRPr="005E1944" w14:paraId="63102F54" w14:textId="77777777" w:rsidTr="002A3C3A">
        <w:tc>
          <w:tcPr>
            <w:tcW w:w="285" w:type="pct"/>
          </w:tcPr>
          <w:p w14:paraId="5F71A5AE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5" w:type="pct"/>
          </w:tcPr>
          <w:p w14:paraId="25EDE013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  <w:tc>
          <w:tcPr>
            <w:tcW w:w="2793" w:type="pct"/>
          </w:tcPr>
          <w:p w14:paraId="31BA06E7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 выращивание сельскохозяйственных культур; размещение индивидуальных гаражей и хозяйственных построек</w:t>
            </w:r>
          </w:p>
        </w:tc>
        <w:tc>
          <w:tcPr>
            <w:tcW w:w="877" w:type="pct"/>
          </w:tcPr>
          <w:p w14:paraId="48A7A921" w14:textId="77777777" w:rsidR="005E1944" w:rsidRPr="005E1944" w:rsidRDefault="005E1944" w:rsidP="002A3C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</w:tr>
      <w:tr w:rsidR="005E1944" w:rsidRPr="005E1944" w14:paraId="41960908" w14:textId="77777777" w:rsidTr="002A3C3A">
        <w:tc>
          <w:tcPr>
            <w:tcW w:w="285" w:type="pct"/>
          </w:tcPr>
          <w:p w14:paraId="7EF48945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5" w:type="pct"/>
          </w:tcPr>
          <w:p w14:paraId="06432184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Блокированная жилая застройка</w:t>
            </w:r>
          </w:p>
        </w:tc>
        <w:tc>
          <w:tcPr>
            <w:tcW w:w="2793" w:type="pct"/>
          </w:tcPr>
          <w:p w14:paraId="58698BC2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домом или соседними домами, расположен на отдельном земельном участке и имеет выход на территорию общего пользования (жилые дома блокированной застройки); разведение декоративных и плодовых деревьев, овощных и ягодных культур; размещение индивидуальных гаражей и иных вспомогательных сооружений; обустройство спортивных и детских площадок, площадок для отдыха</w:t>
            </w:r>
          </w:p>
        </w:tc>
        <w:tc>
          <w:tcPr>
            <w:tcW w:w="877" w:type="pct"/>
          </w:tcPr>
          <w:p w14:paraId="64238444" w14:textId="77777777" w:rsidR="005E1944" w:rsidRPr="005E1944" w:rsidRDefault="005E1944" w:rsidP="002A3C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</w:tr>
      <w:tr w:rsidR="005E1944" w:rsidRPr="005E1944" w14:paraId="218D5235" w14:textId="77777777" w:rsidTr="002A3C3A">
        <w:tc>
          <w:tcPr>
            <w:tcW w:w="285" w:type="pct"/>
          </w:tcPr>
          <w:p w14:paraId="33E55A10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045" w:type="pct"/>
          </w:tcPr>
          <w:p w14:paraId="00BCEFB5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2793" w:type="pct"/>
          </w:tcPr>
          <w:p w14:paraId="6B44A8B3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3.1.1-3.1.2</w:t>
            </w:r>
          </w:p>
        </w:tc>
        <w:tc>
          <w:tcPr>
            <w:tcW w:w="877" w:type="pct"/>
          </w:tcPr>
          <w:p w14:paraId="4408D2D7" w14:textId="77777777" w:rsidR="005E1944" w:rsidRPr="005E1944" w:rsidRDefault="005E1944" w:rsidP="002A3C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</w:tr>
      <w:tr w:rsidR="005E1944" w:rsidRPr="005E1944" w14:paraId="69860ECC" w14:textId="77777777" w:rsidTr="002A3C3A">
        <w:trPr>
          <w:trHeight w:val="1288"/>
        </w:trPr>
        <w:tc>
          <w:tcPr>
            <w:tcW w:w="285" w:type="pct"/>
          </w:tcPr>
          <w:p w14:paraId="45977566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5E7FA218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pct"/>
          </w:tcPr>
          <w:p w14:paraId="617A5CF7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Социальное обслуживание</w:t>
            </w:r>
          </w:p>
        </w:tc>
        <w:tc>
          <w:tcPr>
            <w:tcW w:w="2793" w:type="pct"/>
          </w:tcPr>
          <w:p w14:paraId="2E4D5F4D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кодами 3.2.1-3.2.4</w:t>
            </w:r>
          </w:p>
        </w:tc>
        <w:tc>
          <w:tcPr>
            <w:tcW w:w="877" w:type="pct"/>
          </w:tcPr>
          <w:p w14:paraId="694DD234" w14:textId="77777777" w:rsidR="005E1944" w:rsidRPr="005E1944" w:rsidRDefault="005E1944" w:rsidP="002A3C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</w:tr>
      <w:tr w:rsidR="005E1944" w:rsidRPr="005E1944" w14:paraId="32BD2815" w14:textId="77777777" w:rsidTr="002A3C3A">
        <w:tc>
          <w:tcPr>
            <w:tcW w:w="285" w:type="pct"/>
          </w:tcPr>
          <w:p w14:paraId="56F29641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5" w:type="pct"/>
          </w:tcPr>
          <w:p w14:paraId="337B15E7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Бытовое обслуживание</w:t>
            </w:r>
          </w:p>
        </w:tc>
        <w:tc>
          <w:tcPr>
            <w:tcW w:w="2793" w:type="pct"/>
          </w:tcPr>
          <w:p w14:paraId="1404140A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877" w:type="pct"/>
          </w:tcPr>
          <w:p w14:paraId="7B81844B" w14:textId="77777777" w:rsidR="005E1944" w:rsidRPr="005E1944" w:rsidRDefault="005E1944" w:rsidP="002A3C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</w:tr>
      <w:tr w:rsidR="005E1944" w:rsidRPr="005E1944" w14:paraId="495033E7" w14:textId="77777777" w:rsidTr="002A3C3A">
        <w:tc>
          <w:tcPr>
            <w:tcW w:w="285" w:type="pct"/>
          </w:tcPr>
          <w:p w14:paraId="1DB78AC4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5" w:type="pct"/>
          </w:tcPr>
          <w:p w14:paraId="25535294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Амбулаторно- поликлиническое обслуживание</w:t>
            </w:r>
          </w:p>
        </w:tc>
        <w:tc>
          <w:tcPr>
            <w:tcW w:w="2793" w:type="pct"/>
          </w:tcPr>
          <w:p w14:paraId="0893B549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877" w:type="pct"/>
          </w:tcPr>
          <w:p w14:paraId="259E69DE" w14:textId="77777777" w:rsidR="005E1944" w:rsidRPr="005E1944" w:rsidRDefault="005E1944" w:rsidP="002A3C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3.4.1</w:t>
            </w:r>
          </w:p>
        </w:tc>
      </w:tr>
      <w:tr w:rsidR="005E1944" w:rsidRPr="005E1944" w14:paraId="7719DF2F" w14:textId="77777777" w:rsidTr="002A3C3A">
        <w:tc>
          <w:tcPr>
            <w:tcW w:w="285" w:type="pct"/>
          </w:tcPr>
          <w:p w14:paraId="24E3FEFC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5" w:type="pct"/>
          </w:tcPr>
          <w:p w14:paraId="59B9C9C2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Дошкольное, начальное и среднее общее образование</w:t>
            </w:r>
          </w:p>
        </w:tc>
        <w:tc>
          <w:tcPr>
            <w:tcW w:w="2793" w:type="pct"/>
          </w:tcPr>
          <w:p w14:paraId="477E0ADE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</w:p>
        </w:tc>
        <w:tc>
          <w:tcPr>
            <w:tcW w:w="877" w:type="pct"/>
          </w:tcPr>
          <w:p w14:paraId="4973B5FF" w14:textId="77777777" w:rsidR="005E1944" w:rsidRPr="005E1944" w:rsidRDefault="005E1944" w:rsidP="002A3C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3.5.1</w:t>
            </w:r>
          </w:p>
        </w:tc>
      </w:tr>
      <w:tr w:rsidR="005E1944" w:rsidRPr="005E1944" w14:paraId="356A9F08" w14:textId="77777777" w:rsidTr="002A3C3A">
        <w:tc>
          <w:tcPr>
            <w:tcW w:w="285" w:type="pct"/>
          </w:tcPr>
          <w:p w14:paraId="36940F54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5" w:type="pct"/>
          </w:tcPr>
          <w:p w14:paraId="691CC9BA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Культурное развитие</w:t>
            </w:r>
          </w:p>
        </w:tc>
        <w:tc>
          <w:tcPr>
            <w:tcW w:w="2793" w:type="pct"/>
          </w:tcPr>
          <w:p w14:paraId="1073D7F7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кодами 3.6.1-3.6.3</w:t>
            </w:r>
          </w:p>
        </w:tc>
        <w:tc>
          <w:tcPr>
            <w:tcW w:w="877" w:type="pct"/>
          </w:tcPr>
          <w:p w14:paraId="4730C7B7" w14:textId="77777777" w:rsidR="005E1944" w:rsidRPr="005E1944" w:rsidRDefault="005E1944" w:rsidP="002A3C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</w:tr>
      <w:tr w:rsidR="005E1944" w:rsidRPr="005E1944" w14:paraId="6C9289CC" w14:textId="77777777" w:rsidTr="002A3C3A">
        <w:tc>
          <w:tcPr>
            <w:tcW w:w="285" w:type="pct"/>
          </w:tcPr>
          <w:p w14:paraId="5663D0CB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5" w:type="pct"/>
          </w:tcPr>
          <w:p w14:paraId="4E4DE23F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Магазины</w:t>
            </w:r>
          </w:p>
        </w:tc>
        <w:tc>
          <w:tcPr>
            <w:tcW w:w="2793" w:type="pct"/>
          </w:tcPr>
          <w:p w14:paraId="1CED774F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 xml:space="preserve">Размещение объектов капитального строительства, предназначенных для продажи </w:t>
            </w:r>
            <w:r w:rsidRPr="005E1944">
              <w:rPr>
                <w:rFonts w:ascii="Times New Roman" w:hAnsi="Times New Roman"/>
                <w:sz w:val="24"/>
                <w:szCs w:val="24"/>
              </w:rPr>
              <w:lastRenderedPageBreak/>
              <w:t>товаров, торговая площадь которых составляет до 5000 кв. м</w:t>
            </w:r>
          </w:p>
        </w:tc>
        <w:tc>
          <w:tcPr>
            <w:tcW w:w="877" w:type="pct"/>
          </w:tcPr>
          <w:p w14:paraId="5D06E52B" w14:textId="77777777" w:rsidR="005E1944" w:rsidRPr="005E1944" w:rsidRDefault="005E1944" w:rsidP="002A3C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lastRenderedPageBreak/>
              <w:t>4.4</w:t>
            </w:r>
          </w:p>
        </w:tc>
      </w:tr>
      <w:tr w:rsidR="005E1944" w:rsidRPr="005E1944" w14:paraId="59AE5B98" w14:textId="77777777" w:rsidTr="002A3C3A">
        <w:tc>
          <w:tcPr>
            <w:tcW w:w="285" w:type="pct"/>
          </w:tcPr>
          <w:p w14:paraId="4CBD3585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5" w:type="pct"/>
          </w:tcPr>
          <w:p w14:paraId="11BB0410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Общественное питание</w:t>
            </w:r>
          </w:p>
        </w:tc>
        <w:tc>
          <w:tcPr>
            <w:tcW w:w="2793" w:type="pct"/>
          </w:tcPr>
          <w:p w14:paraId="4E979DFF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877" w:type="pct"/>
          </w:tcPr>
          <w:p w14:paraId="299524B7" w14:textId="77777777" w:rsidR="005E1944" w:rsidRPr="005E1944" w:rsidRDefault="005E1944" w:rsidP="002A3C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</w:tr>
      <w:tr w:rsidR="005E1944" w:rsidRPr="005E1944" w14:paraId="72A03C53" w14:textId="77777777" w:rsidTr="002A3C3A">
        <w:tc>
          <w:tcPr>
            <w:tcW w:w="285" w:type="pct"/>
          </w:tcPr>
          <w:p w14:paraId="10FCAB44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45" w:type="pct"/>
          </w:tcPr>
          <w:p w14:paraId="48430966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Спорт</w:t>
            </w:r>
          </w:p>
        </w:tc>
        <w:tc>
          <w:tcPr>
            <w:tcW w:w="2793" w:type="pct"/>
          </w:tcPr>
          <w:p w14:paraId="4ECC62A6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 xml:space="preserve"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</w:t>
            </w:r>
            <w:hyperlink w:anchor="Par420" w:tooltip="5.1.1" w:history="1">
              <w:r w:rsidRPr="005E1944">
                <w:rPr>
                  <w:rFonts w:ascii="Times New Roman" w:hAnsi="Times New Roman"/>
                  <w:sz w:val="24"/>
                  <w:szCs w:val="24"/>
                </w:rPr>
                <w:t>кодами 5.1.1</w:t>
              </w:r>
            </w:hyperlink>
            <w:r w:rsidRPr="005E1944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hyperlink w:anchor="Par444" w:tooltip="5.1.7" w:history="1">
              <w:r w:rsidRPr="005E1944">
                <w:rPr>
                  <w:rFonts w:ascii="Times New Roman" w:hAnsi="Times New Roman"/>
                  <w:sz w:val="24"/>
                  <w:szCs w:val="24"/>
                </w:rPr>
                <w:t>5.1.7</w:t>
              </w:r>
            </w:hyperlink>
          </w:p>
        </w:tc>
        <w:tc>
          <w:tcPr>
            <w:tcW w:w="877" w:type="pct"/>
          </w:tcPr>
          <w:p w14:paraId="11F156EB" w14:textId="77777777" w:rsidR="005E1944" w:rsidRPr="005E1944" w:rsidRDefault="005E1944" w:rsidP="002A3C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</w:tr>
      <w:tr w:rsidR="005E1944" w:rsidRPr="005E1944" w14:paraId="31B92C56" w14:textId="77777777" w:rsidTr="002A3C3A">
        <w:tc>
          <w:tcPr>
            <w:tcW w:w="285" w:type="pct"/>
          </w:tcPr>
          <w:p w14:paraId="08373CE2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45" w:type="pct"/>
          </w:tcPr>
          <w:p w14:paraId="4A275FFA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Обеспечение внутреннего правопорядка</w:t>
            </w:r>
          </w:p>
        </w:tc>
        <w:tc>
          <w:tcPr>
            <w:tcW w:w="2793" w:type="pct"/>
          </w:tcPr>
          <w:p w14:paraId="6399C44C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</w:t>
            </w:r>
          </w:p>
          <w:p w14:paraId="1D0C8695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877" w:type="pct"/>
          </w:tcPr>
          <w:p w14:paraId="0493B5FC" w14:textId="77777777" w:rsidR="005E1944" w:rsidRPr="005E1944" w:rsidRDefault="005E1944" w:rsidP="002A3C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</w:tr>
      <w:tr w:rsidR="005E1944" w:rsidRPr="005E1944" w14:paraId="66EA289B" w14:textId="77777777" w:rsidTr="002A3C3A">
        <w:trPr>
          <w:trHeight w:val="1026"/>
        </w:trPr>
        <w:tc>
          <w:tcPr>
            <w:tcW w:w="285" w:type="pct"/>
          </w:tcPr>
          <w:p w14:paraId="27E6A407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13</w:t>
            </w:r>
          </w:p>
          <w:p w14:paraId="562F70A4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5" w:type="pct"/>
          </w:tcPr>
          <w:p w14:paraId="75012415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Земельные участки (территории) общего пользования</w:t>
            </w:r>
          </w:p>
        </w:tc>
        <w:tc>
          <w:tcPr>
            <w:tcW w:w="2793" w:type="pct"/>
          </w:tcPr>
          <w:p w14:paraId="47D23808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 xml:space="preserve"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Par664" w:tooltip="12.0.1" w:history="1">
              <w:r w:rsidRPr="005E1944">
                <w:rPr>
                  <w:rFonts w:ascii="Times New Roman" w:hAnsi="Times New Roman"/>
                  <w:sz w:val="24"/>
                  <w:szCs w:val="24"/>
                </w:rPr>
                <w:t>кодами 12.0.1</w:t>
              </w:r>
            </w:hyperlink>
            <w:r w:rsidRPr="005E1944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hyperlink w:anchor="Par668" w:tooltip="12.0.2" w:history="1">
              <w:r w:rsidRPr="005E1944">
                <w:rPr>
                  <w:rFonts w:ascii="Times New Roman" w:hAnsi="Times New Roman"/>
                  <w:sz w:val="24"/>
                  <w:szCs w:val="24"/>
                </w:rPr>
                <w:t>12.0.2</w:t>
              </w:r>
            </w:hyperlink>
          </w:p>
        </w:tc>
        <w:tc>
          <w:tcPr>
            <w:tcW w:w="877" w:type="pct"/>
          </w:tcPr>
          <w:p w14:paraId="66BC753A" w14:textId="77777777" w:rsidR="005E1944" w:rsidRPr="005E1944" w:rsidRDefault="005E1944" w:rsidP="002A3C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12.0</w:t>
            </w:r>
          </w:p>
        </w:tc>
      </w:tr>
      <w:tr w:rsidR="005E1944" w:rsidRPr="005E1944" w14:paraId="599257F0" w14:textId="77777777" w:rsidTr="002A3C3A">
        <w:tc>
          <w:tcPr>
            <w:tcW w:w="5000" w:type="pct"/>
            <w:gridSpan w:val="4"/>
          </w:tcPr>
          <w:p w14:paraId="4024A9C9" w14:textId="77777777" w:rsidR="005E1944" w:rsidRPr="005E1944" w:rsidRDefault="005E1944" w:rsidP="002A3C3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944">
              <w:rPr>
                <w:rFonts w:ascii="Times New Roman" w:hAnsi="Times New Roman"/>
                <w:b/>
                <w:sz w:val="24"/>
                <w:szCs w:val="24"/>
              </w:rPr>
              <w:t>Условно разрешенные виды разрешенного использования</w:t>
            </w:r>
          </w:p>
        </w:tc>
      </w:tr>
      <w:tr w:rsidR="005E1944" w:rsidRPr="005E1944" w14:paraId="16C3C412" w14:textId="77777777" w:rsidTr="002A3C3A">
        <w:tc>
          <w:tcPr>
            <w:tcW w:w="285" w:type="pct"/>
          </w:tcPr>
          <w:p w14:paraId="5E447CCF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45" w:type="pct"/>
          </w:tcPr>
          <w:p w14:paraId="0474FD40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Религиозное использование</w:t>
            </w:r>
          </w:p>
        </w:tc>
        <w:tc>
          <w:tcPr>
            <w:tcW w:w="2793" w:type="pct"/>
          </w:tcPr>
          <w:p w14:paraId="172430E2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3.7.1-3.7.2</w:t>
            </w:r>
          </w:p>
        </w:tc>
        <w:tc>
          <w:tcPr>
            <w:tcW w:w="877" w:type="pct"/>
          </w:tcPr>
          <w:p w14:paraId="6273FD28" w14:textId="77777777" w:rsidR="005E1944" w:rsidRPr="005E1944" w:rsidRDefault="005E1944" w:rsidP="002A3C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3.7</w:t>
            </w:r>
          </w:p>
        </w:tc>
      </w:tr>
      <w:tr w:rsidR="005E1944" w:rsidRPr="005E1944" w14:paraId="5CD1907A" w14:textId="77777777" w:rsidTr="002A3C3A">
        <w:tc>
          <w:tcPr>
            <w:tcW w:w="285" w:type="pct"/>
          </w:tcPr>
          <w:p w14:paraId="6F45A686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45" w:type="pct"/>
          </w:tcPr>
          <w:p w14:paraId="5E126787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Общественное управление</w:t>
            </w:r>
          </w:p>
        </w:tc>
        <w:tc>
          <w:tcPr>
            <w:tcW w:w="2793" w:type="pct"/>
          </w:tcPr>
          <w:p w14:paraId="031A81D6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кодами 3.8.1-3.8.2</w:t>
            </w:r>
          </w:p>
        </w:tc>
        <w:tc>
          <w:tcPr>
            <w:tcW w:w="877" w:type="pct"/>
          </w:tcPr>
          <w:p w14:paraId="2AF38F6A" w14:textId="77777777" w:rsidR="005E1944" w:rsidRPr="005E1944" w:rsidRDefault="005E1944" w:rsidP="002A3C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</w:tr>
      <w:tr w:rsidR="005E1944" w:rsidRPr="005E1944" w14:paraId="7E0D3F39" w14:textId="77777777" w:rsidTr="002A3C3A">
        <w:tc>
          <w:tcPr>
            <w:tcW w:w="285" w:type="pct"/>
          </w:tcPr>
          <w:p w14:paraId="6EA08749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45" w:type="pct"/>
          </w:tcPr>
          <w:p w14:paraId="1F72FC19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Амбулаторное ветеринарное обслуживание</w:t>
            </w:r>
          </w:p>
        </w:tc>
        <w:tc>
          <w:tcPr>
            <w:tcW w:w="2793" w:type="pct"/>
          </w:tcPr>
          <w:p w14:paraId="193E193C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877" w:type="pct"/>
          </w:tcPr>
          <w:p w14:paraId="7E5AD794" w14:textId="77777777" w:rsidR="005E1944" w:rsidRPr="005E1944" w:rsidRDefault="005E1944" w:rsidP="002A3C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3.10.1</w:t>
            </w:r>
          </w:p>
        </w:tc>
      </w:tr>
      <w:tr w:rsidR="005E1944" w:rsidRPr="005E1944" w14:paraId="27CDD056" w14:textId="77777777" w:rsidTr="002A3C3A">
        <w:tc>
          <w:tcPr>
            <w:tcW w:w="285" w:type="pct"/>
          </w:tcPr>
          <w:p w14:paraId="5D3F74A7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45" w:type="pct"/>
          </w:tcPr>
          <w:p w14:paraId="666B09C0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Гостиничное обслуживание</w:t>
            </w:r>
          </w:p>
        </w:tc>
        <w:tc>
          <w:tcPr>
            <w:tcW w:w="2793" w:type="pct"/>
          </w:tcPr>
          <w:p w14:paraId="3361F7D9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877" w:type="pct"/>
          </w:tcPr>
          <w:p w14:paraId="506E054A" w14:textId="77777777" w:rsidR="005E1944" w:rsidRPr="005E1944" w:rsidRDefault="005E1944" w:rsidP="002A3C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</w:tr>
      <w:tr w:rsidR="005E1944" w:rsidRPr="005E1944" w14:paraId="2410E4CF" w14:textId="77777777" w:rsidTr="002A3C3A">
        <w:tc>
          <w:tcPr>
            <w:tcW w:w="5000" w:type="pct"/>
            <w:gridSpan w:val="4"/>
          </w:tcPr>
          <w:p w14:paraId="1DBE2EAA" w14:textId="77777777" w:rsidR="005E1944" w:rsidRPr="005E1944" w:rsidRDefault="005E1944" w:rsidP="002A3C3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194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Вспомогательные виды разрешенного использования</w:t>
            </w:r>
          </w:p>
        </w:tc>
      </w:tr>
      <w:tr w:rsidR="005E1944" w:rsidRPr="005E1944" w14:paraId="4709E096" w14:textId="77777777" w:rsidTr="002A3C3A">
        <w:tc>
          <w:tcPr>
            <w:tcW w:w="285" w:type="pct"/>
          </w:tcPr>
          <w:p w14:paraId="3726A3C1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45" w:type="pct"/>
          </w:tcPr>
          <w:p w14:paraId="6064F2AF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Хранение автотранспорта</w:t>
            </w:r>
          </w:p>
        </w:tc>
        <w:tc>
          <w:tcPr>
            <w:tcW w:w="2793" w:type="pct"/>
          </w:tcPr>
          <w:p w14:paraId="1BBF2008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Размещение отдельно стоящих и пристроенных гаражей, в том числе подземных, предназначенных для хранения автотранспорта, в том числе с разделением на машино-места, за исключением гаражей, размещение которых предусмотрено содержанием вида разрешенного использования с кодом 4.9</w:t>
            </w:r>
          </w:p>
        </w:tc>
        <w:tc>
          <w:tcPr>
            <w:tcW w:w="877" w:type="pct"/>
          </w:tcPr>
          <w:p w14:paraId="0E3CA16F" w14:textId="77777777" w:rsidR="005E1944" w:rsidRPr="005E1944" w:rsidRDefault="005E1944" w:rsidP="002A3C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2.7.1</w:t>
            </w:r>
          </w:p>
        </w:tc>
      </w:tr>
      <w:tr w:rsidR="005E1944" w:rsidRPr="005E1944" w14:paraId="3618BF93" w14:textId="77777777" w:rsidTr="002A3C3A">
        <w:trPr>
          <w:trHeight w:val="313"/>
        </w:trPr>
        <w:tc>
          <w:tcPr>
            <w:tcW w:w="285" w:type="pct"/>
          </w:tcPr>
          <w:p w14:paraId="60F9BC59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45" w:type="pct"/>
          </w:tcPr>
          <w:p w14:paraId="67BB84B6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Служебные гаражи</w:t>
            </w:r>
          </w:p>
        </w:tc>
        <w:tc>
          <w:tcPr>
            <w:tcW w:w="2793" w:type="pct"/>
          </w:tcPr>
          <w:p w14:paraId="1FDF26EA" w14:textId="77777777" w:rsidR="005E1944" w:rsidRPr="005E1944" w:rsidRDefault="005E1944" w:rsidP="002A3C3A">
            <w:pPr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</w:t>
            </w:r>
            <w:proofErr w:type="gramStart"/>
            <w:r w:rsidRPr="005E1944">
              <w:rPr>
                <w:rFonts w:ascii="Times New Roman" w:hAnsi="Times New Roman"/>
                <w:sz w:val="24"/>
                <w:szCs w:val="24"/>
              </w:rPr>
              <w:t>4.0,а</w:t>
            </w:r>
            <w:proofErr w:type="gramEnd"/>
            <w:r w:rsidRPr="005E1944">
              <w:rPr>
                <w:rFonts w:ascii="Times New Roman" w:hAnsi="Times New Roman"/>
                <w:sz w:val="24"/>
                <w:szCs w:val="24"/>
              </w:rPr>
              <w:t xml:space="preserve">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877" w:type="pct"/>
          </w:tcPr>
          <w:p w14:paraId="4EE4AEF5" w14:textId="77777777" w:rsidR="005E1944" w:rsidRPr="005E1944" w:rsidRDefault="005E1944" w:rsidP="002A3C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1944">
              <w:rPr>
                <w:rFonts w:ascii="Times New Roman" w:hAnsi="Times New Roman"/>
                <w:sz w:val="24"/>
                <w:szCs w:val="24"/>
              </w:rPr>
              <w:t>4.9</w:t>
            </w:r>
          </w:p>
        </w:tc>
      </w:tr>
    </w:tbl>
    <w:p w14:paraId="6E7A4AAF" w14:textId="77777777" w:rsidR="005E1944" w:rsidRPr="005E1944" w:rsidRDefault="005E1944" w:rsidP="005E1944">
      <w:pPr>
        <w:pStyle w:val="ac"/>
        <w:ind w:firstLine="709"/>
        <w:rPr>
          <w:rFonts w:ascii="Times New Roman" w:hAnsi="Times New Roman"/>
          <w:sz w:val="24"/>
          <w:szCs w:val="24"/>
          <w:highlight w:val="yellow"/>
        </w:rPr>
      </w:pPr>
    </w:p>
    <w:p w14:paraId="64900512" w14:textId="77777777" w:rsidR="005E1944" w:rsidRPr="005E1944" w:rsidRDefault="005E1944" w:rsidP="005E194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5E1944">
        <w:rPr>
          <w:rFonts w:ascii="Times New Roman" w:hAnsi="Times New Roman"/>
          <w:sz w:val="24"/>
          <w:szCs w:val="24"/>
        </w:rPr>
        <w:t>3.</w:t>
      </w:r>
      <w:r w:rsidRPr="005E194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5E1944">
        <w:rPr>
          <w:rFonts w:ascii="Times New Roman" w:hAnsi="Times New Roman"/>
          <w:sz w:val="24"/>
          <w:szCs w:val="24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строительства:</w:t>
      </w:r>
    </w:p>
    <w:p w14:paraId="041F7A28" w14:textId="77777777" w:rsidR="005E1944" w:rsidRPr="005E1944" w:rsidRDefault="005E1944" w:rsidP="005E194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5E1944">
        <w:rPr>
          <w:rFonts w:ascii="Times New Roman" w:hAnsi="Times New Roman"/>
          <w:sz w:val="24"/>
          <w:szCs w:val="24"/>
        </w:rPr>
        <w:t>1)</w:t>
      </w:r>
      <w:r w:rsidRPr="005E194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5E1944">
        <w:rPr>
          <w:rFonts w:ascii="Times New Roman" w:hAnsi="Times New Roman"/>
          <w:sz w:val="24"/>
          <w:szCs w:val="24"/>
        </w:rPr>
        <w:t>минимальная и максимальная площадь земельного участка:</w:t>
      </w:r>
    </w:p>
    <w:p w14:paraId="469DF240" w14:textId="77777777" w:rsidR="005E1944" w:rsidRPr="005E1944" w:rsidRDefault="005E1944" w:rsidP="005E194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5E1944">
        <w:rPr>
          <w:rFonts w:ascii="Times New Roman" w:hAnsi="Times New Roman"/>
          <w:sz w:val="24"/>
          <w:szCs w:val="24"/>
        </w:rPr>
        <w:t>-</w:t>
      </w:r>
      <w:r w:rsidRPr="005E194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5E1944">
        <w:rPr>
          <w:rFonts w:ascii="Times New Roman" w:hAnsi="Times New Roman"/>
          <w:sz w:val="24"/>
          <w:szCs w:val="24"/>
        </w:rPr>
        <w:t xml:space="preserve">для индивидуального жилищного строительства - от 600 </w:t>
      </w:r>
      <w:proofErr w:type="spellStart"/>
      <w:proofErr w:type="gramStart"/>
      <w:r w:rsidRPr="005E1944">
        <w:rPr>
          <w:rFonts w:ascii="Times New Roman" w:hAnsi="Times New Roman"/>
          <w:sz w:val="24"/>
          <w:szCs w:val="24"/>
        </w:rPr>
        <w:t>кв.м</w:t>
      </w:r>
      <w:proofErr w:type="spellEnd"/>
      <w:proofErr w:type="gramEnd"/>
      <w:r w:rsidRPr="005E1944">
        <w:rPr>
          <w:rFonts w:ascii="Times New Roman" w:hAnsi="Times New Roman"/>
          <w:sz w:val="24"/>
          <w:szCs w:val="24"/>
        </w:rPr>
        <w:t xml:space="preserve"> до 1200 </w:t>
      </w:r>
      <w:proofErr w:type="spellStart"/>
      <w:r w:rsidRPr="005E1944">
        <w:rPr>
          <w:rFonts w:ascii="Times New Roman" w:hAnsi="Times New Roman"/>
          <w:sz w:val="24"/>
          <w:szCs w:val="24"/>
        </w:rPr>
        <w:t>кв.м</w:t>
      </w:r>
      <w:proofErr w:type="spellEnd"/>
      <w:r w:rsidRPr="005E1944">
        <w:rPr>
          <w:rFonts w:ascii="Times New Roman" w:hAnsi="Times New Roman"/>
          <w:sz w:val="24"/>
          <w:szCs w:val="24"/>
        </w:rPr>
        <w:t>;</w:t>
      </w:r>
    </w:p>
    <w:p w14:paraId="3463510D" w14:textId="77777777" w:rsidR="005E1944" w:rsidRPr="005E1944" w:rsidRDefault="005E1944" w:rsidP="005E194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5E1944">
        <w:rPr>
          <w:rFonts w:ascii="Times New Roman" w:hAnsi="Times New Roman"/>
          <w:sz w:val="24"/>
          <w:szCs w:val="24"/>
        </w:rPr>
        <w:t>-</w:t>
      </w:r>
      <w:r w:rsidRPr="005E194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5E1944">
        <w:rPr>
          <w:rFonts w:ascii="Times New Roman" w:hAnsi="Times New Roman"/>
          <w:sz w:val="24"/>
          <w:szCs w:val="24"/>
        </w:rPr>
        <w:t xml:space="preserve">блокированная жилая застройка (на один блок) - от 120 </w:t>
      </w:r>
      <w:proofErr w:type="spellStart"/>
      <w:proofErr w:type="gramStart"/>
      <w:r w:rsidRPr="005E1944">
        <w:rPr>
          <w:rFonts w:ascii="Times New Roman" w:hAnsi="Times New Roman"/>
          <w:sz w:val="24"/>
          <w:szCs w:val="24"/>
        </w:rPr>
        <w:t>кв.м</w:t>
      </w:r>
      <w:proofErr w:type="spellEnd"/>
      <w:proofErr w:type="gramEnd"/>
      <w:r w:rsidRPr="005E1944">
        <w:rPr>
          <w:rFonts w:ascii="Times New Roman" w:hAnsi="Times New Roman"/>
          <w:sz w:val="24"/>
          <w:szCs w:val="24"/>
        </w:rPr>
        <w:t xml:space="preserve"> до 450 </w:t>
      </w:r>
      <w:proofErr w:type="spellStart"/>
      <w:r w:rsidRPr="005E1944">
        <w:rPr>
          <w:rFonts w:ascii="Times New Roman" w:hAnsi="Times New Roman"/>
          <w:sz w:val="24"/>
          <w:szCs w:val="24"/>
        </w:rPr>
        <w:t>кв.м</w:t>
      </w:r>
      <w:proofErr w:type="spellEnd"/>
      <w:r w:rsidRPr="005E1944">
        <w:rPr>
          <w:rFonts w:ascii="Times New Roman" w:hAnsi="Times New Roman"/>
          <w:sz w:val="24"/>
          <w:szCs w:val="24"/>
        </w:rPr>
        <w:t>;</w:t>
      </w:r>
    </w:p>
    <w:p w14:paraId="6129245B" w14:textId="77777777" w:rsidR="005E1944" w:rsidRPr="005E1944" w:rsidRDefault="005E1944" w:rsidP="005E194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5E1944">
        <w:rPr>
          <w:rFonts w:ascii="Times New Roman" w:hAnsi="Times New Roman"/>
          <w:sz w:val="24"/>
          <w:szCs w:val="24"/>
        </w:rPr>
        <w:t>-</w:t>
      </w:r>
      <w:r w:rsidRPr="005E194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5E1944">
        <w:rPr>
          <w:rFonts w:ascii="Times New Roman" w:hAnsi="Times New Roman"/>
          <w:sz w:val="24"/>
          <w:szCs w:val="24"/>
        </w:rPr>
        <w:t xml:space="preserve">религиозное использование - от 100 </w:t>
      </w:r>
      <w:proofErr w:type="spellStart"/>
      <w:proofErr w:type="gramStart"/>
      <w:r w:rsidRPr="005E1944">
        <w:rPr>
          <w:rFonts w:ascii="Times New Roman" w:hAnsi="Times New Roman"/>
          <w:sz w:val="24"/>
          <w:szCs w:val="24"/>
        </w:rPr>
        <w:t>кв.м</w:t>
      </w:r>
      <w:proofErr w:type="spellEnd"/>
      <w:proofErr w:type="gramEnd"/>
      <w:r w:rsidRPr="005E1944">
        <w:rPr>
          <w:rFonts w:ascii="Times New Roman" w:hAnsi="Times New Roman"/>
          <w:sz w:val="24"/>
          <w:szCs w:val="24"/>
        </w:rPr>
        <w:t xml:space="preserve"> до 50000 </w:t>
      </w:r>
      <w:proofErr w:type="spellStart"/>
      <w:r w:rsidRPr="005E1944">
        <w:rPr>
          <w:rFonts w:ascii="Times New Roman" w:hAnsi="Times New Roman"/>
          <w:sz w:val="24"/>
          <w:szCs w:val="24"/>
        </w:rPr>
        <w:t>кв.м</w:t>
      </w:r>
      <w:proofErr w:type="spellEnd"/>
      <w:r w:rsidRPr="005E1944">
        <w:rPr>
          <w:rFonts w:ascii="Times New Roman" w:hAnsi="Times New Roman"/>
          <w:sz w:val="24"/>
          <w:szCs w:val="24"/>
        </w:rPr>
        <w:t>;</w:t>
      </w:r>
    </w:p>
    <w:p w14:paraId="02649F96" w14:textId="77777777" w:rsidR="005E1944" w:rsidRPr="005E1944" w:rsidRDefault="005E1944" w:rsidP="005E194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5E1944">
        <w:rPr>
          <w:rFonts w:ascii="Times New Roman" w:hAnsi="Times New Roman"/>
          <w:sz w:val="24"/>
          <w:szCs w:val="24"/>
        </w:rPr>
        <w:t>- коммунальное обслуживание – не подлежит установлению;</w:t>
      </w:r>
    </w:p>
    <w:p w14:paraId="694AFFE0" w14:textId="77777777" w:rsidR="005E1944" w:rsidRPr="005E1944" w:rsidRDefault="005E1944" w:rsidP="005E194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5E1944">
        <w:rPr>
          <w:rFonts w:ascii="Times New Roman" w:hAnsi="Times New Roman"/>
          <w:sz w:val="24"/>
          <w:szCs w:val="24"/>
        </w:rPr>
        <w:t>-</w:t>
      </w:r>
      <w:r w:rsidRPr="005E194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5E1944">
        <w:rPr>
          <w:rFonts w:ascii="Times New Roman" w:hAnsi="Times New Roman"/>
          <w:sz w:val="24"/>
          <w:szCs w:val="24"/>
        </w:rPr>
        <w:t xml:space="preserve">хранение автотранспорта - от 10 </w:t>
      </w:r>
      <w:proofErr w:type="spellStart"/>
      <w:proofErr w:type="gramStart"/>
      <w:r w:rsidRPr="005E1944">
        <w:rPr>
          <w:rFonts w:ascii="Times New Roman" w:hAnsi="Times New Roman"/>
          <w:sz w:val="24"/>
          <w:szCs w:val="24"/>
        </w:rPr>
        <w:t>кв.м</w:t>
      </w:r>
      <w:proofErr w:type="spellEnd"/>
      <w:proofErr w:type="gramEnd"/>
      <w:r w:rsidRPr="005E1944">
        <w:rPr>
          <w:rFonts w:ascii="Times New Roman" w:hAnsi="Times New Roman"/>
          <w:sz w:val="24"/>
          <w:szCs w:val="24"/>
        </w:rPr>
        <w:t xml:space="preserve"> до 50 </w:t>
      </w:r>
      <w:proofErr w:type="spellStart"/>
      <w:r w:rsidRPr="005E1944">
        <w:rPr>
          <w:rFonts w:ascii="Times New Roman" w:hAnsi="Times New Roman"/>
          <w:sz w:val="24"/>
          <w:szCs w:val="24"/>
        </w:rPr>
        <w:t>кв.м</w:t>
      </w:r>
      <w:proofErr w:type="spellEnd"/>
      <w:r w:rsidRPr="005E1944">
        <w:rPr>
          <w:rFonts w:ascii="Times New Roman" w:hAnsi="Times New Roman"/>
          <w:sz w:val="24"/>
          <w:szCs w:val="24"/>
        </w:rPr>
        <w:t>;</w:t>
      </w:r>
    </w:p>
    <w:p w14:paraId="7D473207" w14:textId="77777777" w:rsidR="005E1944" w:rsidRPr="005E1944" w:rsidRDefault="005E1944" w:rsidP="005E194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5E1944">
        <w:rPr>
          <w:rFonts w:ascii="Times New Roman" w:hAnsi="Times New Roman"/>
          <w:sz w:val="24"/>
          <w:szCs w:val="24"/>
        </w:rPr>
        <w:t>-</w:t>
      </w:r>
      <w:r w:rsidRPr="005E194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5E1944">
        <w:rPr>
          <w:rFonts w:ascii="Times New Roman" w:hAnsi="Times New Roman"/>
          <w:sz w:val="24"/>
          <w:szCs w:val="24"/>
        </w:rPr>
        <w:t xml:space="preserve">служебные гаражи - от 10 </w:t>
      </w:r>
      <w:proofErr w:type="spellStart"/>
      <w:proofErr w:type="gramStart"/>
      <w:r w:rsidRPr="005E1944">
        <w:rPr>
          <w:rFonts w:ascii="Times New Roman" w:hAnsi="Times New Roman"/>
          <w:sz w:val="24"/>
          <w:szCs w:val="24"/>
        </w:rPr>
        <w:t>кв.м</w:t>
      </w:r>
      <w:proofErr w:type="spellEnd"/>
      <w:proofErr w:type="gramEnd"/>
      <w:r w:rsidRPr="005E1944">
        <w:rPr>
          <w:rFonts w:ascii="Times New Roman" w:hAnsi="Times New Roman"/>
          <w:sz w:val="24"/>
          <w:szCs w:val="24"/>
        </w:rPr>
        <w:t xml:space="preserve"> до 50 </w:t>
      </w:r>
      <w:proofErr w:type="spellStart"/>
      <w:r w:rsidRPr="005E1944">
        <w:rPr>
          <w:rFonts w:ascii="Times New Roman" w:hAnsi="Times New Roman"/>
          <w:sz w:val="24"/>
          <w:szCs w:val="24"/>
        </w:rPr>
        <w:t>кв.м</w:t>
      </w:r>
      <w:proofErr w:type="spellEnd"/>
      <w:r w:rsidRPr="005E1944">
        <w:rPr>
          <w:rFonts w:ascii="Times New Roman" w:hAnsi="Times New Roman"/>
          <w:sz w:val="24"/>
          <w:szCs w:val="24"/>
        </w:rPr>
        <w:t>;</w:t>
      </w:r>
    </w:p>
    <w:p w14:paraId="2F573ED7" w14:textId="77777777" w:rsidR="005E1944" w:rsidRPr="005E1944" w:rsidRDefault="005E1944" w:rsidP="005E194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5E1944">
        <w:rPr>
          <w:rFonts w:ascii="Times New Roman" w:hAnsi="Times New Roman"/>
          <w:sz w:val="24"/>
          <w:szCs w:val="24"/>
        </w:rPr>
        <w:t>-</w:t>
      </w:r>
      <w:r w:rsidRPr="005E194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5E1944">
        <w:rPr>
          <w:rFonts w:ascii="Times New Roman" w:hAnsi="Times New Roman"/>
          <w:sz w:val="24"/>
          <w:szCs w:val="24"/>
        </w:rPr>
        <w:t xml:space="preserve">минимальные размеры земельных участков с видами разрешенного использования, указанными в </w:t>
      </w:r>
      <w:hyperlink w:anchor="P1317" w:history="1">
        <w:r w:rsidRPr="005E1944">
          <w:rPr>
            <w:rFonts w:ascii="Times New Roman" w:hAnsi="Times New Roman"/>
            <w:sz w:val="24"/>
            <w:szCs w:val="24"/>
          </w:rPr>
          <w:t>пункте 2</w:t>
        </w:r>
      </w:hyperlink>
      <w:r w:rsidRPr="005E1944">
        <w:rPr>
          <w:rFonts w:ascii="Times New Roman" w:hAnsi="Times New Roman"/>
          <w:sz w:val="24"/>
          <w:szCs w:val="24"/>
        </w:rPr>
        <w:t xml:space="preserve"> настоящей статьи - 0,1 га, максимальные размеры земельных участков с видами разрешенного использования, указанными в </w:t>
      </w:r>
      <w:hyperlink w:anchor="P1317" w:history="1">
        <w:r w:rsidRPr="005E1944">
          <w:rPr>
            <w:rFonts w:ascii="Times New Roman" w:hAnsi="Times New Roman"/>
            <w:sz w:val="24"/>
            <w:szCs w:val="24"/>
          </w:rPr>
          <w:t>пункте 2</w:t>
        </w:r>
      </w:hyperlink>
      <w:r w:rsidRPr="005E1944">
        <w:rPr>
          <w:rFonts w:ascii="Times New Roman" w:hAnsi="Times New Roman"/>
          <w:sz w:val="24"/>
          <w:szCs w:val="24"/>
        </w:rPr>
        <w:t xml:space="preserve"> настоящей статьи - не подлежат установлению;</w:t>
      </w:r>
    </w:p>
    <w:p w14:paraId="4112812B" w14:textId="77777777" w:rsidR="005E1944" w:rsidRPr="005E1944" w:rsidRDefault="005E1944" w:rsidP="005E194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5E1944">
        <w:rPr>
          <w:rFonts w:ascii="Times New Roman" w:hAnsi="Times New Roman"/>
          <w:sz w:val="24"/>
          <w:szCs w:val="24"/>
        </w:rPr>
        <w:t>2)</w:t>
      </w:r>
      <w:r w:rsidRPr="005E194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5E1944">
        <w:rPr>
          <w:rFonts w:ascii="Times New Roman" w:hAnsi="Times New Roman"/>
          <w:sz w:val="24"/>
          <w:szCs w:val="24"/>
        </w:rPr>
        <w:t>предельные (минимальные и (или) максимальные) размеры земельных участков:</w:t>
      </w:r>
    </w:p>
    <w:p w14:paraId="7DF217E6" w14:textId="77777777" w:rsidR="005E1944" w:rsidRPr="005E1944" w:rsidRDefault="005E1944" w:rsidP="005E194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5E1944">
        <w:rPr>
          <w:rFonts w:ascii="Times New Roman" w:hAnsi="Times New Roman"/>
          <w:sz w:val="24"/>
          <w:szCs w:val="24"/>
        </w:rPr>
        <w:t>-</w:t>
      </w:r>
      <w:r w:rsidRPr="005E194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5E1944">
        <w:rPr>
          <w:rFonts w:ascii="Times New Roman" w:hAnsi="Times New Roman"/>
          <w:sz w:val="24"/>
          <w:szCs w:val="24"/>
        </w:rPr>
        <w:t xml:space="preserve">предельные минимальные размеры земельных участков с видами разрешенного использования, указанными в </w:t>
      </w:r>
      <w:hyperlink w:anchor="P1317" w:history="1">
        <w:r w:rsidRPr="005E1944">
          <w:rPr>
            <w:rFonts w:ascii="Times New Roman" w:hAnsi="Times New Roman"/>
            <w:sz w:val="24"/>
            <w:szCs w:val="24"/>
          </w:rPr>
          <w:t>пункте 2</w:t>
        </w:r>
      </w:hyperlink>
      <w:r w:rsidRPr="005E1944">
        <w:rPr>
          <w:rFonts w:ascii="Times New Roman" w:hAnsi="Times New Roman"/>
          <w:sz w:val="24"/>
          <w:szCs w:val="24"/>
        </w:rPr>
        <w:t xml:space="preserve"> настоящей статьи - 0,1 га, максимальные размеры земельных участков с видами разрешенного использования, указанными в </w:t>
      </w:r>
      <w:hyperlink w:anchor="P1317" w:history="1">
        <w:r w:rsidRPr="005E1944">
          <w:rPr>
            <w:rFonts w:ascii="Times New Roman" w:hAnsi="Times New Roman"/>
            <w:sz w:val="24"/>
            <w:szCs w:val="24"/>
          </w:rPr>
          <w:t>пункте 2</w:t>
        </w:r>
      </w:hyperlink>
      <w:r w:rsidRPr="005E1944">
        <w:rPr>
          <w:rFonts w:ascii="Times New Roman" w:hAnsi="Times New Roman"/>
          <w:sz w:val="24"/>
          <w:szCs w:val="24"/>
        </w:rPr>
        <w:t xml:space="preserve"> настоящей статьи - не подлежат установлению;</w:t>
      </w:r>
    </w:p>
    <w:p w14:paraId="4B8BC51F" w14:textId="77777777" w:rsidR="005E1944" w:rsidRPr="005E1944" w:rsidRDefault="005E1944" w:rsidP="005E194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5E1944">
        <w:rPr>
          <w:rFonts w:ascii="Times New Roman" w:hAnsi="Times New Roman"/>
          <w:sz w:val="24"/>
          <w:szCs w:val="24"/>
        </w:rPr>
        <w:t>3)</w:t>
      </w:r>
      <w:r w:rsidRPr="005E194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5E1944">
        <w:rPr>
          <w:rFonts w:ascii="Times New Roman" w:hAnsi="Times New Roman"/>
          <w:sz w:val="24"/>
          <w:szCs w:val="24"/>
        </w:rPr>
        <w:t>предельное количество этажей надземной части зданий, строений, сооружений:</w:t>
      </w:r>
    </w:p>
    <w:p w14:paraId="4C1605C3" w14:textId="77777777" w:rsidR="005E1944" w:rsidRPr="005E1944" w:rsidRDefault="005E1944" w:rsidP="005E194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5E1944">
        <w:rPr>
          <w:rFonts w:ascii="Times New Roman" w:hAnsi="Times New Roman"/>
          <w:sz w:val="24"/>
          <w:szCs w:val="24"/>
        </w:rPr>
        <w:t>-</w:t>
      </w:r>
      <w:r w:rsidRPr="005E194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5E1944">
        <w:rPr>
          <w:rFonts w:ascii="Times New Roman" w:hAnsi="Times New Roman"/>
          <w:sz w:val="24"/>
          <w:szCs w:val="24"/>
        </w:rPr>
        <w:t>для индивидуального жилищного строительства - 3 этажа;</w:t>
      </w:r>
    </w:p>
    <w:p w14:paraId="03E7D8F8" w14:textId="77777777" w:rsidR="005E1944" w:rsidRPr="005E1944" w:rsidRDefault="005E1944" w:rsidP="005E194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5E1944">
        <w:rPr>
          <w:rFonts w:ascii="Times New Roman" w:hAnsi="Times New Roman"/>
          <w:sz w:val="24"/>
          <w:szCs w:val="24"/>
        </w:rPr>
        <w:t>-</w:t>
      </w:r>
      <w:r w:rsidRPr="005E194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5E1944">
        <w:rPr>
          <w:rFonts w:ascii="Times New Roman" w:hAnsi="Times New Roman"/>
          <w:sz w:val="24"/>
          <w:szCs w:val="24"/>
        </w:rPr>
        <w:t>блокированная жилая застройка - 3 этажа;</w:t>
      </w:r>
    </w:p>
    <w:p w14:paraId="707B4E60" w14:textId="77777777" w:rsidR="005E1944" w:rsidRPr="005E1944" w:rsidRDefault="005E1944" w:rsidP="005E194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5E1944">
        <w:rPr>
          <w:rFonts w:ascii="Times New Roman" w:hAnsi="Times New Roman"/>
          <w:sz w:val="24"/>
          <w:szCs w:val="24"/>
        </w:rPr>
        <w:t>-</w:t>
      </w:r>
      <w:r w:rsidRPr="005E194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5E1944">
        <w:rPr>
          <w:rFonts w:ascii="Times New Roman" w:hAnsi="Times New Roman"/>
          <w:sz w:val="24"/>
          <w:szCs w:val="24"/>
        </w:rPr>
        <w:t xml:space="preserve">предельное количество этажей зданий, строений, сооружений других земельных участков с видами разрешенного использования, указанными в </w:t>
      </w:r>
      <w:hyperlink w:anchor="P1317" w:history="1">
        <w:r w:rsidRPr="005E1944">
          <w:rPr>
            <w:rFonts w:ascii="Times New Roman" w:hAnsi="Times New Roman"/>
            <w:sz w:val="24"/>
            <w:szCs w:val="24"/>
          </w:rPr>
          <w:t>пункте 2</w:t>
        </w:r>
      </w:hyperlink>
      <w:r w:rsidRPr="005E1944">
        <w:rPr>
          <w:rFonts w:ascii="Times New Roman" w:hAnsi="Times New Roman"/>
          <w:sz w:val="24"/>
          <w:szCs w:val="24"/>
        </w:rPr>
        <w:t xml:space="preserve"> настоящей статьи - 4 этажа;</w:t>
      </w:r>
    </w:p>
    <w:p w14:paraId="457AA020" w14:textId="77777777" w:rsidR="005E1944" w:rsidRPr="005E1944" w:rsidRDefault="005E1944" w:rsidP="005E194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5E1944">
        <w:rPr>
          <w:rFonts w:ascii="Times New Roman" w:hAnsi="Times New Roman"/>
          <w:sz w:val="24"/>
          <w:szCs w:val="24"/>
        </w:rPr>
        <w:t>4)</w:t>
      </w:r>
      <w:r w:rsidRPr="005E194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5E1944">
        <w:rPr>
          <w:rFonts w:ascii="Times New Roman" w:hAnsi="Times New Roman"/>
          <w:sz w:val="24"/>
          <w:szCs w:val="24"/>
        </w:rPr>
        <w:t>предельная высота зданий, строений, сооружений:</w:t>
      </w:r>
    </w:p>
    <w:p w14:paraId="0C5DD128" w14:textId="77777777" w:rsidR="005E1944" w:rsidRPr="005E1944" w:rsidRDefault="005E1944" w:rsidP="005E194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5E1944">
        <w:rPr>
          <w:rFonts w:ascii="Times New Roman" w:hAnsi="Times New Roman"/>
          <w:sz w:val="24"/>
          <w:szCs w:val="24"/>
        </w:rPr>
        <w:t xml:space="preserve">- предельная высота зданий, строений, сооружений для земельных участков с видами разрешенного использования, указанными в </w:t>
      </w:r>
      <w:hyperlink w:anchor="P1317" w:history="1">
        <w:r w:rsidRPr="005E1944">
          <w:rPr>
            <w:rFonts w:ascii="Times New Roman" w:hAnsi="Times New Roman"/>
            <w:sz w:val="24"/>
            <w:szCs w:val="24"/>
          </w:rPr>
          <w:t>пункте 2</w:t>
        </w:r>
      </w:hyperlink>
      <w:r w:rsidRPr="005E1944">
        <w:rPr>
          <w:rFonts w:ascii="Times New Roman" w:hAnsi="Times New Roman"/>
          <w:sz w:val="24"/>
          <w:szCs w:val="24"/>
        </w:rPr>
        <w:t xml:space="preserve"> настоящей статьи - 20 м;</w:t>
      </w:r>
    </w:p>
    <w:p w14:paraId="062DA3BB" w14:textId="77777777" w:rsidR="005E1944" w:rsidRPr="005E1944" w:rsidRDefault="005E1944" w:rsidP="005E194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5E1944">
        <w:rPr>
          <w:rFonts w:ascii="Times New Roman" w:hAnsi="Times New Roman"/>
          <w:sz w:val="24"/>
          <w:szCs w:val="24"/>
        </w:rPr>
        <w:t>5)</w:t>
      </w:r>
      <w:r w:rsidRPr="005E194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5E1944">
        <w:rPr>
          <w:rFonts w:ascii="Times New Roman" w:hAnsi="Times New Roman"/>
          <w:sz w:val="24"/>
          <w:szCs w:val="24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сооружений, - 3 м, в случаях совмещения границ земельных участков с красными линиями, а также при блокированной застройке на сопряженных земельных участках - 3 м, для земельных участков, соответствующих виду разрешенного использования «коммунальное обслуживание», - 1 м, для земельных участков, соответствующих виду разрешенного использования «хранение автотранспорта» - 0 м (минимальный от</w:t>
      </w:r>
      <w:r w:rsidRPr="005E1944">
        <w:rPr>
          <w:rFonts w:ascii="Times New Roman" w:hAnsi="Times New Roman"/>
          <w:sz w:val="24"/>
          <w:szCs w:val="24"/>
        </w:rPr>
        <w:lastRenderedPageBreak/>
        <w:t>ступ не устанавливается при условии согласования с правообладателем смежного земельного участка с соблюдением технических регламентов);</w:t>
      </w:r>
    </w:p>
    <w:p w14:paraId="1FEEF941" w14:textId="77777777" w:rsidR="005E1944" w:rsidRPr="005E1944" w:rsidRDefault="005E1944" w:rsidP="005E194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5E1944">
        <w:rPr>
          <w:rFonts w:ascii="Times New Roman" w:hAnsi="Times New Roman"/>
          <w:sz w:val="24"/>
          <w:szCs w:val="24"/>
        </w:rPr>
        <w:t>6)</w:t>
      </w:r>
      <w:r w:rsidRPr="005E194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5E1944">
        <w:rPr>
          <w:rFonts w:ascii="Times New Roman" w:hAnsi="Times New Roman"/>
          <w:sz w:val="24"/>
          <w:szCs w:val="24"/>
        </w:rPr>
        <w:t>минимальный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 объектами капитального строительства, ко всей площади земельного участка:</w:t>
      </w:r>
    </w:p>
    <w:p w14:paraId="2DDCEE8F" w14:textId="77777777" w:rsidR="005E1944" w:rsidRPr="005E1944" w:rsidRDefault="005E1944" w:rsidP="005E194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5E1944">
        <w:rPr>
          <w:rFonts w:ascii="Times New Roman" w:hAnsi="Times New Roman"/>
          <w:sz w:val="24"/>
          <w:szCs w:val="24"/>
        </w:rPr>
        <w:t>-</w:t>
      </w:r>
      <w:r w:rsidRPr="005E194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5E1944">
        <w:rPr>
          <w:rFonts w:ascii="Times New Roman" w:hAnsi="Times New Roman"/>
          <w:sz w:val="24"/>
          <w:szCs w:val="24"/>
        </w:rPr>
        <w:t>для индивидуального жилищного строительства - 8%;</w:t>
      </w:r>
    </w:p>
    <w:p w14:paraId="0FB8A36B" w14:textId="77777777" w:rsidR="005E1944" w:rsidRPr="005E1944" w:rsidRDefault="005E1944" w:rsidP="005E194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5E1944">
        <w:rPr>
          <w:rFonts w:ascii="Times New Roman" w:hAnsi="Times New Roman"/>
          <w:sz w:val="24"/>
          <w:szCs w:val="24"/>
        </w:rPr>
        <w:t>-</w:t>
      </w:r>
      <w:r w:rsidRPr="005E194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5E1944">
        <w:rPr>
          <w:rFonts w:ascii="Times New Roman" w:hAnsi="Times New Roman"/>
          <w:sz w:val="24"/>
          <w:szCs w:val="24"/>
        </w:rPr>
        <w:t>блокированная жилая застройка - 10%;</w:t>
      </w:r>
    </w:p>
    <w:p w14:paraId="3961ED94" w14:textId="77777777" w:rsidR="005E1944" w:rsidRPr="005E1944" w:rsidRDefault="005E1944" w:rsidP="005E194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5E1944">
        <w:rPr>
          <w:rFonts w:ascii="Times New Roman" w:hAnsi="Times New Roman"/>
          <w:sz w:val="24"/>
          <w:szCs w:val="24"/>
        </w:rPr>
        <w:t>-</w:t>
      </w:r>
      <w:r w:rsidRPr="005E194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5E1944">
        <w:rPr>
          <w:rFonts w:ascii="Times New Roman" w:hAnsi="Times New Roman"/>
          <w:sz w:val="24"/>
          <w:szCs w:val="24"/>
        </w:rPr>
        <w:t>коммунальное обслуживание - 10%;</w:t>
      </w:r>
    </w:p>
    <w:p w14:paraId="7CE418F5" w14:textId="77777777" w:rsidR="005E1944" w:rsidRPr="005E1944" w:rsidRDefault="005E1944" w:rsidP="005E194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5E1944">
        <w:rPr>
          <w:rFonts w:ascii="Times New Roman" w:hAnsi="Times New Roman"/>
          <w:sz w:val="24"/>
          <w:szCs w:val="24"/>
        </w:rPr>
        <w:t>- обеспечение внутреннего правопорядка - 5%;</w:t>
      </w:r>
    </w:p>
    <w:p w14:paraId="559E792C" w14:textId="77777777" w:rsidR="005E1944" w:rsidRPr="005E1944" w:rsidRDefault="005E1944" w:rsidP="005E194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5E1944">
        <w:rPr>
          <w:rFonts w:ascii="Times New Roman" w:hAnsi="Times New Roman"/>
          <w:sz w:val="24"/>
          <w:szCs w:val="24"/>
        </w:rPr>
        <w:t>-</w:t>
      </w:r>
      <w:r w:rsidRPr="005E194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5E1944">
        <w:rPr>
          <w:rFonts w:ascii="Times New Roman" w:hAnsi="Times New Roman"/>
          <w:sz w:val="24"/>
          <w:szCs w:val="24"/>
        </w:rPr>
        <w:t xml:space="preserve">минимальный процент застройки в границах земельного участка для других земельных участков с видами разрешенного использования, указанными в </w:t>
      </w:r>
      <w:hyperlink w:anchor="P1317" w:history="1">
        <w:r w:rsidRPr="005E1944">
          <w:rPr>
            <w:rFonts w:ascii="Times New Roman" w:hAnsi="Times New Roman"/>
            <w:sz w:val="24"/>
            <w:szCs w:val="24"/>
          </w:rPr>
          <w:t>пункте 2</w:t>
        </w:r>
      </w:hyperlink>
      <w:r w:rsidRPr="005E1944">
        <w:rPr>
          <w:rFonts w:ascii="Times New Roman" w:hAnsi="Times New Roman"/>
          <w:sz w:val="24"/>
          <w:szCs w:val="24"/>
        </w:rPr>
        <w:t xml:space="preserve"> настоящей статьи - 20%;</w:t>
      </w:r>
    </w:p>
    <w:p w14:paraId="3B9B64BA" w14:textId="77777777" w:rsidR="005E1944" w:rsidRPr="005E1944" w:rsidRDefault="005E1944" w:rsidP="005E194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5E1944">
        <w:rPr>
          <w:rFonts w:ascii="Times New Roman" w:hAnsi="Times New Roman"/>
          <w:sz w:val="24"/>
          <w:szCs w:val="24"/>
        </w:rPr>
        <w:t>7)</w:t>
      </w:r>
      <w:r w:rsidRPr="005E194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5E1944">
        <w:rPr>
          <w:rFonts w:ascii="Times New Roman" w:hAnsi="Times New Roman"/>
          <w:sz w:val="24"/>
          <w:szCs w:val="24"/>
        </w:rPr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 объектами капитального строительства, ко всей площади земельного участка:</w:t>
      </w:r>
    </w:p>
    <w:p w14:paraId="537401F2" w14:textId="77777777" w:rsidR="005E1944" w:rsidRPr="005E1944" w:rsidRDefault="005E1944" w:rsidP="005E194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5E1944">
        <w:rPr>
          <w:rFonts w:ascii="Times New Roman" w:hAnsi="Times New Roman"/>
          <w:sz w:val="24"/>
          <w:szCs w:val="24"/>
        </w:rPr>
        <w:t>-</w:t>
      </w:r>
      <w:r w:rsidRPr="005E194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5E1944">
        <w:rPr>
          <w:rFonts w:ascii="Times New Roman" w:hAnsi="Times New Roman"/>
          <w:sz w:val="24"/>
          <w:szCs w:val="24"/>
        </w:rPr>
        <w:t>для индивидуального жилищного строительства - 30%;</w:t>
      </w:r>
    </w:p>
    <w:p w14:paraId="247B7A9B" w14:textId="77777777" w:rsidR="005E1944" w:rsidRPr="005E1944" w:rsidRDefault="005E1944" w:rsidP="005E194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5E1944">
        <w:rPr>
          <w:rFonts w:ascii="Times New Roman" w:hAnsi="Times New Roman"/>
          <w:sz w:val="24"/>
          <w:szCs w:val="24"/>
        </w:rPr>
        <w:t>-</w:t>
      </w:r>
      <w:r w:rsidRPr="005E194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5E1944">
        <w:rPr>
          <w:rFonts w:ascii="Times New Roman" w:hAnsi="Times New Roman"/>
          <w:sz w:val="24"/>
          <w:szCs w:val="24"/>
        </w:rPr>
        <w:t>блокированная жилая застройка - 80%;</w:t>
      </w:r>
    </w:p>
    <w:p w14:paraId="301B500C" w14:textId="77777777" w:rsidR="005E1944" w:rsidRPr="005E1944" w:rsidRDefault="005E1944" w:rsidP="005E194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5E1944">
        <w:rPr>
          <w:rFonts w:ascii="Times New Roman" w:hAnsi="Times New Roman"/>
          <w:sz w:val="24"/>
          <w:szCs w:val="24"/>
        </w:rPr>
        <w:t>-</w:t>
      </w:r>
      <w:r w:rsidRPr="005E194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5E1944">
        <w:rPr>
          <w:rFonts w:ascii="Times New Roman" w:hAnsi="Times New Roman"/>
          <w:sz w:val="24"/>
          <w:szCs w:val="24"/>
        </w:rPr>
        <w:t>коммунальное обслуживание - 90%;</w:t>
      </w:r>
    </w:p>
    <w:p w14:paraId="22DA97A1" w14:textId="77777777" w:rsidR="005E1944" w:rsidRPr="005E1944" w:rsidRDefault="005E1944" w:rsidP="005E194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5E1944">
        <w:rPr>
          <w:rFonts w:ascii="Times New Roman" w:hAnsi="Times New Roman"/>
          <w:sz w:val="24"/>
          <w:szCs w:val="24"/>
        </w:rPr>
        <w:t>-</w:t>
      </w:r>
      <w:r w:rsidRPr="005E194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5E1944">
        <w:rPr>
          <w:rFonts w:ascii="Times New Roman" w:hAnsi="Times New Roman"/>
          <w:sz w:val="24"/>
          <w:szCs w:val="24"/>
        </w:rPr>
        <w:t>хранение автотранспорта - 90%;</w:t>
      </w:r>
    </w:p>
    <w:p w14:paraId="36F7C8F7" w14:textId="77777777" w:rsidR="005E1944" w:rsidRPr="005E1944" w:rsidRDefault="005E1944" w:rsidP="005E194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5E1944">
        <w:rPr>
          <w:rFonts w:ascii="Times New Roman" w:hAnsi="Times New Roman"/>
          <w:sz w:val="24"/>
          <w:szCs w:val="24"/>
        </w:rPr>
        <w:t>-</w:t>
      </w:r>
      <w:r w:rsidRPr="005E194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5E1944">
        <w:rPr>
          <w:rFonts w:ascii="Times New Roman" w:hAnsi="Times New Roman"/>
          <w:sz w:val="24"/>
          <w:szCs w:val="24"/>
        </w:rPr>
        <w:t xml:space="preserve">максимальный процент застройки в границах земельного участка для других земельных участков с видами разрешенного использования, указанными в </w:t>
      </w:r>
      <w:hyperlink w:anchor="P1317" w:history="1">
        <w:r w:rsidRPr="005E1944">
          <w:rPr>
            <w:rFonts w:ascii="Times New Roman" w:hAnsi="Times New Roman"/>
            <w:sz w:val="24"/>
            <w:szCs w:val="24"/>
          </w:rPr>
          <w:t>пункте 2</w:t>
        </w:r>
      </w:hyperlink>
      <w:r w:rsidRPr="005E1944">
        <w:rPr>
          <w:rFonts w:ascii="Times New Roman" w:hAnsi="Times New Roman"/>
          <w:sz w:val="24"/>
          <w:szCs w:val="24"/>
        </w:rPr>
        <w:t xml:space="preserve"> настоящей статьи - 70%;</w:t>
      </w:r>
    </w:p>
    <w:p w14:paraId="5AE57E86" w14:textId="77777777" w:rsidR="005E1944" w:rsidRPr="005E1944" w:rsidRDefault="005E1944" w:rsidP="005E194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5E1944">
        <w:rPr>
          <w:rFonts w:ascii="Times New Roman" w:hAnsi="Times New Roman"/>
          <w:sz w:val="24"/>
          <w:szCs w:val="24"/>
        </w:rPr>
        <w:t>4.</w:t>
      </w:r>
      <w:r w:rsidRPr="005E1944">
        <w:rPr>
          <w:rFonts w:ascii="Times New Roman" w:eastAsia="Arial" w:hAnsi="Times New Roman"/>
          <w:sz w:val="24"/>
          <w:szCs w:val="24"/>
          <w:lang w:eastAsia="ar-SA"/>
        </w:rPr>
        <w:t> </w:t>
      </w:r>
      <w:r w:rsidRPr="005E1944">
        <w:rPr>
          <w:rFonts w:ascii="Times New Roman" w:hAnsi="Times New Roman"/>
          <w:sz w:val="24"/>
          <w:szCs w:val="24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p w14:paraId="3133CFDE" w14:textId="77777777" w:rsidR="005E1944" w:rsidRPr="005E1944" w:rsidRDefault="005E1944" w:rsidP="005E1944">
      <w:pPr>
        <w:pStyle w:val="ac"/>
        <w:ind w:firstLine="709"/>
        <w:rPr>
          <w:rFonts w:ascii="Times New Roman" w:hAnsi="Times New Roman"/>
          <w:sz w:val="24"/>
          <w:szCs w:val="24"/>
        </w:rPr>
      </w:pPr>
      <w:r w:rsidRPr="005E1944">
        <w:rPr>
          <w:rFonts w:ascii="Times New Roman" w:hAnsi="Times New Roman"/>
          <w:sz w:val="24"/>
          <w:szCs w:val="24"/>
        </w:rPr>
        <w:t>5.  Нормы расчета стоянок автомобилей принимаются в соответствии с местными нормативами градостроительного проектирования города Оби Новосибирской области.</w:t>
      </w:r>
    </w:p>
    <w:p w14:paraId="21E3584E" w14:textId="0872A498" w:rsidR="009A7FE7" w:rsidRPr="006F4CE7" w:rsidRDefault="009A7FE7" w:rsidP="00700705">
      <w:pPr>
        <w:pStyle w:val="ac"/>
        <w:ind w:firstLine="709"/>
        <w:rPr>
          <w:rFonts w:ascii="Times New Roman" w:hAnsi="Times New Roman"/>
          <w:sz w:val="28"/>
          <w:szCs w:val="28"/>
        </w:rPr>
      </w:pPr>
    </w:p>
    <w:sectPr w:rsidR="009A7FE7" w:rsidRPr="006F4CE7" w:rsidSect="00A076EC">
      <w:pgSz w:w="11906" w:h="16838"/>
      <w:pgMar w:top="426" w:right="849" w:bottom="567" w:left="1418" w:header="709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15081" w14:textId="77777777" w:rsidR="002924DA" w:rsidRDefault="002924DA" w:rsidP="00C137CF">
      <w:pPr>
        <w:spacing w:after="0" w:line="240" w:lineRule="auto"/>
      </w:pPr>
      <w:r>
        <w:separator/>
      </w:r>
    </w:p>
  </w:endnote>
  <w:endnote w:type="continuationSeparator" w:id="0">
    <w:p w14:paraId="122347C1" w14:textId="77777777" w:rsidR="002924DA" w:rsidRDefault="002924DA" w:rsidP="00C13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BB0B0" w14:textId="77777777" w:rsidR="002924DA" w:rsidRDefault="002924DA" w:rsidP="00C137CF">
      <w:pPr>
        <w:spacing w:after="0" w:line="240" w:lineRule="auto"/>
      </w:pPr>
      <w:r w:rsidRPr="00C137CF">
        <w:rPr>
          <w:color w:val="000000"/>
        </w:rPr>
        <w:separator/>
      </w:r>
    </w:p>
  </w:footnote>
  <w:footnote w:type="continuationSeparator" w:id="0">
    <w:p w14:paraId="3FB152F1" w14:textId="77777777" w:rsidR="002924DA" w:rsidRDefault="002924DA" w:rsidP="00C137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020F38"/>
    <w:multiLevelType w:val="hybridMultilevel"/>
    <w:tmpl w:val="F1503D46"/>
    <w:lvl w:ilvl="0" w:tplc="D2687702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E0D4440"/>
    <w:multiLevelType w:val="hybridMultilevel"/>
    <w:tmpl w:val="67B4C0B6"/>
    <w:lvl w:ilvl="0" w:tplc="951841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2964257">
    <w:abstractNumId w:val="1"/>
  </w:num>
  <w:num w:numId="2" w16cid:durableId="1667711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37CF"/>
    <w:rsid w:val="00004A9E"/>
    <w:rsid w:val="00012832"/>
    <w:rsid w:val="00026E2E"/>
    <w:rsid w:val="0003593A"/>
    <w:rsid w:val="00043A8D"/>
    <w:rsid w:val="00090ECC"/>
    <w:rsid w:val="000B05CE"/>
    <w:rsid w:val="000B105E"/>
    <w:rsid w:val="000C182F"/>
    <w:rsid w:val="000C5DD3"/>
    <w:rsid w:val="000D57B6"/>
    <w:rsid w:val="000E75E9"/>
    <w:rsid w:val="00151752"/>
    <w:rsid w:val="00176B96"/>
    <w:rsid w:val="001930AF"/>
    <w:rsid w:val="001A6011"/>
    <w:rsid w:val="001B3F57"/>
    <w:rsid w:val="001D5554"/>
    <w:rsid w:val="001D6C63"/>
    <w:rsid w:val="001E2D9D"/>
    <w:rsid w:val="00221B8A"/>
    <w:rsid w:val="002617AC"/>
    <w:rsid w:val="002924DA"/>
    <w:rsid w:val="002C5F25"/>
    <w:rsid w:val="002E1B44"/>
    <w:rsid w:val="003616F6"/>
    <w:rsid w:val="003B4A63"/>
    <w:rsid w:val="003C4173"/>
    <w:rsid w:val="003D6CE2"/>
    <w:rsid w:val="004365A8"/>
    <w:rsid w:val="0044487D"/>
    <w:rsid w:val="00473C44"/>
    <w:rsid w:val="004926AF"/>
    <w:rsid w:val="004A069F"/>
    <w:rsid w:val="004A19E7"/>
    <w:rsid w:val="004A5A3E"/>
    <w:rsid w:val="004A744E"/>
    <w:rsid w:val="004A77C2"/>
    <w:rsid w:val="004C1118"/>
    <w:rsid w:val="004D023B"/>
    <w:rsid w:val="004D435F"/>
    <w:rsid w:val="004D6EA9"/>
    <w:rsid w:val="00530B46"/>
    <w:rsid w:val="00531DBD"/>
    <w:rsid w:val="0053535F"/>
    <w:rsid w:val="00536021"/>
    <w:rsid w:val="0054059D"/>
    <w:rsid w:val="0054237F"/>
    <w:rsid w:val="005921C5"/>
    <w:rsid w:val="005973D2"/>
    <w:rsid w:val="005A1782"/>
    <w:rsid w:val="005A6AE6"/>
    <w:rsid w:val="005C163C"/>
    <w:rsid w:val="005C2288"/>
    <w:rsid w:val="005D0A21"/>
    <w:rsid w:val="005D3CAA"/>
    <w:rsid w:val="005D66C8"/>
    <w:rsid w:val="005E1266"/>
    <w:rsid w:val="005E1944"/>
    <w:rsid w:val="005E1A71"/>
    <w:rsid w:val="006141C8"/>
    <w:rsid w:val="00615F95"/>
    <w:rsid w:val="00620A24"/>
    <w:rsid w:val="00621D86"/>
    <w:rsid w:val="00691D46"/>
    <w:rsid w:val="006A1E7C"/>
    <w:rsid w:val="006D6940"/>
    <w:rsid w:val="006F4CE7"/>
    <w:rsid w:val="00700705"/>
    <w:rsid w:val="00711727"/>
    <w:rsid w:val="0073024D"/>
    <w:rsid w:val="00733A7F"/>
    <w:rsid w:val="00737702"/>
    <w:rsid w:val="007528B7"/>
    <w:rsid w:val="00753C2F"/>
    <w:rsid w:val="00763892"/>
    <w:rsid w:val="007668E0"/>
    <w:rsid w:val="00772C00"/>
    <w:rsid w:val="00781544"/>
    <w:rsid w:val="00786D60"/>
    <w:rsid w:val="007A1501"/>
    <w:rsid w:val="007B6372"/>
    <w:rsid w:val="007B6D20"/>
    <w:rsid w:val="008262FF"/>
    <w:rsid w:val="008278C3"/>
    <w:rsid w:val="0084464A"/>
    <w:rsid w:val="008C2E44"/>
    <w:rsid w:val="008D019F"/>
    <w:rsid w:val="008E13B1"/>
    <w:rsid w:val="008F6D31"/>
    <w:rsid w:val="009046F7"/>
    <w:rsid w:val="00922751"/>
    <w:rsid w:val="009A1B5F"/>
    <w:rsid w:val="009A7FE7"/>
    <w:rsid w:val="009C03FD"/>
    <w:rsid w:val="009D0CF6"/>
    <w:rsid w:val="00A044E3"/>
    <w:rsid w:val="00A076EC"/>
    <w:rsid w:val="00A1602D"/>
    <w:rsid w:val="00A22D8A"/>
    <w:rsid w:val="00A2462E"/>
    <w:rsid w:val="00A30218"/>
    <w:rsid w:val="00A307FB"/>
    <w:rsid w:val="00A65FDB"/>
    <w:rsid w:val="00A76187"/>
    <w:rsid w:val="00A7739A"/>
    <w:rsid w:val="00A856C4"/>
    <w:rsid w:val="00AA0E74"/>
    <w:rsid w:val="00AE7F47"/>
    <w:rsid w:val="00B16D84"/>
    <w:rsid w:val="00B20908"/>
    <w:rsid w:val="00B4151D"/>
    <w:rsid w:val="00B470A2"/>
    <w:rsid w:val="00B56150"/>
    <w:rsid w:val="00B822F0"/>
    <w:rsid w:val="00B940EC"/>
    <w:rsid w:val="00B975F1"/>
    <w:rsid w:val="00BA6550"/>
    <w:rsid w:val="00BD77D7"/>
    <w:rsid w:val="00C137CF"/>
    <w:rsid w:val="00C2471C"/>
    <w:rsid w:val="00C52545"/>
    <w:rsid w:val="00C53E92"/>
    <w:rsid w:val="00C61B9B"/>
    <w:rsid w:val="00C70E26"/>
    <w:rsid w:val="00C7512E"/>
    <w:rsid w:val="00C75567"/>
    <w:rsid w:val="00C97FA5"/>
    <w:rsid w:val="00D6642B"/>
    <w:rsid w:val="00D710D4"/>
    <w:rsid w:val="00D73FD3"/>
    <w:rsid w:val="00D93FA7"/>
    <w:rsid w:val="00DB13A2"/>
    <w:rsid w:val="00DB6033"/>
    <w:rsid w:val="00DC6B05"/>
    <w:rsid w:val="00DF6083"/>
    <w:rsid w:val="00E239E7"/>
    <w:rsid w:val="00E57564"/>
    <w:rsid w:val="00E87766"/>
    <w:rsid w:val="00E92C8A"/>
    <w:rsid w:val="00EA708F"/>
    <w:rsid w:val="00ED273A"/>
    <w:rsid w:val="00ED386F"/>
    <w:rsid w:val="00F23891"/>
    <w:rsid w:val="00F361D3"/>
    <w:rsid w:val="00F618EA"/>
    <w:rsid w:val="00F86403"/>
    <w:rsid w:val="00F96472"/>
    <w:rsid w:val="00FA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0C353"/>
  <w15:docId w15:val="{E43F6661-30D6-4FC7-92A0-111FBEA96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C137CF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137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C137CF"/>
    <w:rPr>
      <w:sz w:val="22"/>
      <w:szCs w:val="22"/>
      <w:lang w:eastAsia="en-US"/>
    </w:rPr>
  </w:style>
  <w:style w:type="paragraph" w:styleId="a5">
    <w:name w:val="footer"/>
    <w:basedOn w:val="a"/>
    <w:rsid w:val="00C137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C137CF"/>
    <w:rPr>
      <w:sz w:val="22"/>
      <w:szCs w:val="22"/>
      <w:lang w:eastAsia="en-US"/>
    </w:rPr>
  </w:style>
  <w:style w:type="paragraph" w:styleId="a7">
    <w:name w:val="Balloon Text"/>
    <w:basedOn w:val="a"/>
    <w:rsid w:val="00C137C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C137CF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C137CF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C137CF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C137CF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ab">
    <w:name w:val="List Paragraph"/>
    <w:basedOn w:val="a"/>
    <w:uiPriority w:val="34"/>
    <w:qFormat/>
    <w:rsid w:val="001E2D9D"/>
    <w:pPr>
      <w:ind w:left="720"/>
      <w:contextualSpacing/>
    </w:pPr>
  </w:style>
  <w:style w:type="paragraph" w:styleId="ac">
    <w:name w:val="No Spacing"/>
    <w:aliases w:val="с интервалом,Без интервала1,No Spacing,No Spacing1"/>
    <w:link w:val="ad"/>
    <w:uiPriority w:val="1"/>
    <w:qFormat/>
    <w:rsid w:val="004D435F"/>
    <w:pPr>
      <w:autoSpaceDN/>
      <w:jc w:val="both"/>
      <w:textAlignment w:val="auto"/>
    </w:pPr>
    <w:rPr>
      <w:rFonts w:eastAsia="Times New Roman"/>
      <w:sz w:val="22"/>
      <w:szCs w:val="22"/>
    </w:rPr>
  </w:style>
  <w:style w:type="character" w:customStyle="1" w:styleId="ad">
    <w:name w:val="Без интервала Знак"/>
    <w:aliases w:val="с интервалом Знак,Без интервала1 Знак,No Spacing Знак,No Spacing1 Знак"/>
    <w:link w:val="ac"/>
    <w:uiPriority w:val="1"/>
    <w:rsid w:val="004D435F"/>
    <w:rPr>
      <w:rFonts w:eastAsia="Times New Roman"/>
      <w:sz w:val="22"/>
      <w:szCs w:val="22"/>
    </w:rPr>
  </w:style>
  <w:style w:type="paragraph" w:customStyle="1" w:styleId="1">
    <w:name w:val="1 Статья"/>
    <w:basedOn w:val="a"/>
    <w:link w:val="10"/>
    <w:qFormat/>
    <w:rsid w:val="004D435F"/>
    <w:pPr>
      <w:suppressAutoHyphens w:val="0"/>
      <w:autoSpaceDN/>
      <w:spacing w:before="480" w:after="240" w:line="240" w:lineRule="auto"/>
      <w:ind w:firstLine="709"/>
      <w:jc w:val="both"/>
      <w:textAlignment w:val="auto"/>
      <w:outlineLvl w:val="2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customStyle="1" w:styleId="10">
    <w:name w:val="1 Статья Знак"/>
    <w:link w:val="1"/>
    <w:rsid w:val="004D435F"/>
    <w:rPr>
      <w:rFonts w:ascii="Times New Roman" w:eastAsia="Times New Roman" w:hAnsi="Times New Roman"/>
      <w:b/>
      <w:sz w:val="24"/>
      <w:szCs w:val="24"/>
    </w:rPr>
  </w:style>
  <w:style w:type="paragraph" w:styleId="ae">
    <w:name w:val="Body Text"/>
    <w:aliases w:val="bt,Òàáë òåêñò"/>
    <w:basedOn w:val="a"/>
    <w:link w:val="11"/>
    <w:uiPriority w:val="99"/>
    <w:qFormat/>
    <w:rsid w:val="00763892"/>
    <w:pPr>
      <w:suppressAutoHyphens w:val="0"/>
      <w:autoSpaceDN/>
      <w:spacing w:after="120" w:line="240" w:lineRule="auto"/>
      <w:jc w:val="both"/>
      <w:textAlignment w:val="auto"/>
    </w:pPr>
    <w:rPr>
      <w:rFonts w:ascii="Arial Narrow" w:eastAsia="Times New Roman" w:hAnsi="Arial Narrow"/>
      <w:sz w:val="24"/>
      <w:szCs w:val="24"/>
      <w:lang w:eastAsia="ru-RU"/>
    </w:rPr>
  </w:style>
  <w:style w:type="character" w:customStyle="1" w:styleId="af">
    <w:name w:val="Основной текст Знак"/>
    <w:basedOn w:val="a0"/>
    <w:uiPriority w:val="99"/>
    <w:semiHidden/>
    <w:rsid w:val="00763892"/>
    <w:rPr>
      <w:sz w:val="22"/>
      <w:szCs w:val="22"/>
      <w:lang w:eastAsia="en-US"/>
    </w:rPr>
  </w:style>
  <w:style w:type="character" w:customStyle="1" w:styleId="11">
    <w:name w:val="Основной текст Знак1"/>
    <w:aliases w:val="bt Знак,Òàáë òåêñò Знак"/>
    <w:link w:val="ae"/>
    <w:uiPriority w:val="99"/>
    <w:rsid w:val="00763892"/>
    <w:rPr>
      <w:rFonts w:ascii="Arial Narrow" w:eastAsia="Times New Roman" w:hAnsi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8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27068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8432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362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33262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87353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9163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18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65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085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2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8167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69371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02848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9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455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2296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56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75586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345231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12723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59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9202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194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664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24219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732880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948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6</Pages>
  <Words>1334</Words>
  <Characters>10613</Characters>
  <Application>Microsoft Office Word</Application>
  <DocSecurity>0</DocSecurity>
  <Lines>365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Шаркова Ирина Эдуардовна</dc:creator>
  <cp:keywords/>
  <dc:description/>
  <cp:lastModifiedBy>user</cp:lastModifiedBy>
  <cp:revision>7</cp:revision>
  <cp:lastPrinted>2022-04-06T07:52:00Z</cp:lastPrinted>
  <dcterms:created xsi:type="dcterms:W3CDTF">2025-03-25T12:21:00Z</dcterms:created>
  <dcterms:modified xsi:type="dcterms:W3CDTF">2026-02-09T04:48:00Z</dcterms:modified>
</cp:coreProperties>
</file>